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B03" w:rsidRPr="00217B03" w:rsidRDefault="00217B03" w:rsidP="00217B03">
      <w:pPr>
        <w:rPr>
          <w:rFonts w:ascii="Verdana" w:hAnsi="Verdana"/>
          <w:b/>
          <w:bCs/>
          <w:color w:val="0070C0"/>
          <w:sz w:val="32"/>
          <w:szCs w:val="32"/>
        </w:rPr>
      </w:pPr>
      <w:r>
        <w:rPr>
          <w:rFonts w:ascii="Verdana" w:hAnsi="Verdana"/>
          <w:b/>
          <w:bCs/>
          <w:color w:val="0070C0"/>
          <w:sz w:val="32"/>
          <w:szCs w:val="32"/>
        </w:rPr>
        <w:t>Лекция 16.</w:t>
      </w:r>
    </w:p>
    <w:p w:rsidR="000A5B62" w:rsidRDefault="000A5B62" w:rsidP="00217B03">
      <w:pPr>
        <w:rPr>
          <w:rFonts w:ascii="Verdana" w:hAnsi="Verdana"/>
          <w:b/>
          <w:bCs/>
          <w:color w:val="000000"/>
          <w:sz w:val="32"/>
          <w:szCs w:val="32"/>
        </w:rPr>
      </w:pPr>
      <w:r w:rsidRPr="00217B03">
        <w:rPr>
          <w:rFonts w:ascii="Verdana" w:hAnsi="Verdana"/>
          <w:b/>
          <w:bCs/>
          <w:color w:val="000000"/>
          <w:sz w:val="32"/>
          <w:szCs w:val="32"/>
        </w:rPr>
        <w:t>Планирование</w:t>
      </w:r>
      <w:r w:rsidR="00217B03" w:rsidRPr="00217B03">
        <w:rPr>
          <w:rFonts w:ascii="Verdana" w:hAnsi="Verdana"/>
          <w:b/>
          <w:bCs/>
          <w:color w:val="000000"/>
          <w:sz w:val="32"/>
          <w:szCs w:val="32"/>
        </w:rPr>
        <w:t xml:space="preserve"> деятельности педагога дополн</w:t>
      </w:r>
      <w:r w:rsidR="00217B03" w:rsidRPr="00217B03">
        <w:rPr>
          <w:rFonts w:ascii="Verdana" w:hAnsi="Verdana"/>
          <w:b/>
          <w:bCs/>
          <w:color w:val="000000"/>
          <w:sz w:val="32"/>
          <w:szCs w:val="32"/>
        </w:rPr>
        <w:t>и</w:t>
      </w:r>
      <w:r w:rsidR="00217B03" w:rsidRPr="00217B03">
        <w:rPr>
          <w:rFonts w:ascii="Verdana" w:hAnsi="Verdana"/>
          <w:b/>
          <w:bCs/>
          <w:color w:val="000000"/>
          <w:sz w:val="32"/>
          <w:szCs w:val="32"/>
        </w:rPr>
        <w:t>тельного образования</w:t>
      </w:r>
    </w:p>
    <w:p w:rsidR="00217B03" w:rsidRPr="00217B03" w:rsidRDefault="00217B03" w:rsidP="00217B03">
      <w:pPr>
        <w:rPr>
          <w:rFonts w:ascii="Verdana" w:hAnsi="Verdana"/>
          <w:b/>
          <w:bCs/>
          <w:color w:val="000000"/>
          <w:sz w:val="16"/>
          <w:szCs w:val="16"/>
        </w:rPr>
      </w:pPr>
    </w:p>
    <w:p w:rsidR="00217B03" w:rsidRDefault="00217B03" w:rsidP="00217B03">
      <w:pPr>
        <w:ind w:left="1985"/>
        <w:rPr>
          <w:rFonts w:ascii="Verdana" w:hAnsi="Verdana"/>
          <w:b/>
          <w:bCs/>
          <w:color w:val="000000"/>
          <w:sz w:val="16"/>
          <w:szCs w:val="16"/>
        </w:rPr>
      </w:pPr>
      <w:r w:rsidRPr="00217B03">
        <w:rPr>
          <w:rFonts w:ascii="Verdana" w:hAnsi="Verdana"/>
          <w:b/>
          <w:bCs/>
          <w:color w:val="000000"/>
          <w:sz w:val="16"/>
          <w:szCs w:val="16"/>
        </w:rPr>
        <w:t>План лекции:</w:t>
      </w:r>
    </w:p>
    <w:p w:rsidR="00217B03" w:rsidRPr="00217B03" w:rsidRDefault="00217B03" w:rsidP="00217B03">
      <w:pPr>
        <w:ind w:left="1985"/>
        <w:rPr>
          <w:rFonts w:ascii="Verdana" w:hAnsi="Verdana"/>
          <w:b/>
          <w:bCs/>
          <w:color w:val="000000"/>
          <w:sz w:val="16"/>
          <w:szCs w:val="16"/>
        </w:rPr>
      </w:pPr>
    </w:p>
    <w:p w:rsidR="00217B03" w:rsidRDefault="00217B03" w:rsidP="00217B03">
      <w:pPr>
        <w:pStyle w:val="a3"/>
        <w:numPr>
          <w:ilvl w:val="0"/>
          <w:numId w:val="6"/>
        </w:numPr>
        <w:rPr>
          <w:rFonts w:ascii="Verdana" w:hAnsi="Verdana"/>
          <w:bCs/>
          <w:color w:val="000000"/>
          <w:sz w:val="16"/>
          <w:szCs w:val="16"/>
        </w:rPr>
      </w:pPr>
      <w:r>
        <w:rPr>
          <w:rFonts w:ascii="Verdana" w:hAnsi="Verdana"/>
          <w:bCs/>
          <w:color w:val="000000"/>
          <w:sz w:val="16"/>
          <w:szCs w:val="16"/>
        </w:rPr>
        <w:t>Общие подходы к планированию.</w:t>
      </w:r>
    </w:p>
    <w:p w:rsidR="0094554D" w:rsidRDefault="0094554D" w:rsidP="00217B03">
      <w:pPr>
        <w:pStyle w:val="a3"/>
        <w:numPr>
          <w:ilvl w:val="0"/>
          <w:numId w:val="6"/>
        </w:numPr>
        <w:rPr>
          <w:rFonts w:ascii="Verdana" w:hAnsi="Verdana"/>
          <w:bCs/>
          <w:color w:val="000000"/>
          <w:sz w:val="16"/>
          <w:szCs w:val="16"/>
        </w:rPr>
      </w:pPr>
      <w:r>
        <w:rPr>
          <w:rFonts w:ascii="Verdana" w:hAnsi="Verdana"/>
          <w:bCs/>
          <w:color w:val="000000"/>
          <w:sz w:val="16"/>
          <w:szCs w:val="16"/>
        </w:rPr>
        <w:t>Перспективный план.</w:t>
      </w:r>
    </w:p>
    <w:p w:rsidR="0094554D" w:rsidRDefault="0094554D" w:rsidP="00217B03">
      <w:pPr>
        <w:pStyle w:val="a3"/>
        <w:numPr>
          <w:ilvl w:val="0"/>
          <w:numId w:val="6"/>
        </w:numPr>
        <w:rPr>
          <w:rFonts w:ascii="Verdana" w:hAnsi="Verdana"/>
          <w:bCs/>
          <w:color w:val="000000"/>
          <w:sz w:val="16"/>
          <w:szCs w:val="16"/>
        </w:rPr>
      </w:pPr>
      <w:r>
        <w:rPr>
          <w:rFonts w:ascii="Verdana" w:hAnsi="Verdana"/>
          <w:bCs/>
          <w:color w:val="000000"/>
          <w:sz w:val="16"/>
          <w:szCs w:val="16"/>
        </w:rPr>
        <w:t>Календарно-тематический план.</w:t>
      </w:r>
    </w:p>
    <w:p w:rsidR="0094554D" w:rsidRDefault="0094554D" w:rsidP="00217B03">
      <w:pPr>
        <w:pStyle w:val="a3"/>
        <w:numPr>
          <w:ilvl w:val="0"/>
          <w:numId w:val="6"/>
        </w:numPr>
        <w:rPr>
          <w:rFonts w:ascii="Verdana" w:hAnsi="Verdana"/>
          <w:bCs/>
          <w:color w:val="000000"/>
          <w:sz w:val="16"/>
          <w:szCs w:val="16"/>
        </w:rPr>
      </w:pPr>
      <w:r>
        <w:rPr>
          <w:rFonts w:ascii="Verdana" w:hAnsi="Verdana"/>
          <w:bCs/>
          <w:color w:val="000000"/>
          <w:sz w:val="16"/>
          <w:szCs w:val="16"/>
        </w:rPr>
        <w:t>План по самообразованию.</w:t>
      </w:r>
    </w:p>
    <w:p w:rsidR="0094554D" w:rsidRDefault="0094554D" w:rsidP="00217B03">
      <w:pPr>
        <w:pStyle w:val="a3"/>
        <w:numPr>
          <w:ilvl w:val="0"/>
          <w:numId w:val="6"/>
        </w:numPr>
        <w:rPr>
          <w:rFonts w:ascii="Verdana" w:hAnsi="Verdana"/>
          <w:bCs/>
          <w:color w:val="000000"/>
          <w:sz w:val="16"/>
          <w:szCs w:val="16"/>
        </w:rPr>
      </w:pPr>
      <w:r>
        <w:rPr>
          <w:rFonts w:ascii="Verdana" w:hAnsi="Verdana"/>
          <w:bCs/>
          <w:color w:val="000000"/>
          <w:sz w:val="16"/>
          <w:szCs w:val="16"/>
        </w:rPr>
        <w:t>План занятия.</w:t>
      </w:r>
    </w:p>
    <w:p w:rsidR="00217B03" w:rsidRDefault="00217B03" w:rsidP="00572544">
      <w:pPr>
        <w:spacing w:before="120"/>
        <w:jc w:val="both"/>
        <w:rPr>
          <w:rFonts w:ascii="Verdana" w:hAnsi="Verdana"/>
          <w:b/>
          <w:sz w:val="20"/>
          <w:szCs w:val="20"/>
        </w:rPr>
      </w:pPr>
    </w:p>
    <w:p w:rsidR="00572544" w:rsidRPr="002B09A8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Планирование</w:t>
      </w:r>
      <w:r w:rsidRPr="002B09A8">
        <w:rPr>
          <w:rFonts w:ascii="Verdana" w:hAnsi="Verdana"/>
          <w:sz w:val="20"/>
          <w:szCs w:val="20"/>
        </w:rPr>
        <w:t xml:space="preserve"> — это предвидение и проектирование конечного результата вместе с в</w:t>
      </w:r>
      <w:r w:rsidRPr="002B09A8">
        <w:rPr>
          <w:rFonts w:ascii="Verdana" w:hAnsi="Verdana"/>
          <w:sz w:val="20"/>
          <w:szCs w:val="20"/>
        </w:rPr>
        <w:t>ы</w:t>
      </w:r>
      <w:r w:rsidRPr="002B09A8">
        <w:rPr>
          <w:rFonts w:ascii="Verdana" w:hAnsi="Verdana"/>
          <w:sz w:val="20"/>
          <w:szCs w:val="20"/>
        </w:rPr>
        <w:t xml:space="preserve">бором средств его достижения (И.И. </w:t>
      </w:r>
      <w:proofErr w:type="spellStart"/>
      <w:r w:rsidRPr="002B09A8">
        <w:rPr>
          <w:rFonts w:ascii="Verdana" w:hAnsi="Verdana"/>
          <w:sz w:val="20"/>
          <w:szCs w:val="20"/>
        </w:rPr>
        <w:t>Буева</w:t>
      </w:r>
      <w:proofErr w:type="spellEnd"/>
      <w:r w:rsidRPr="002B09A8">
        <w:rPr>
          <w:rFonts w:ascii="Verdana" w:hAnsi="Verdana"/>
          <w:sz w:val="20"/>
          <w:szCs w:val="20"/>
        </w:rPr>
        <w:t>). Целью планирования является модель де</w:t>
      </w:r>
      <w:r w:rsidRPr="002B09A8">
        <w:rPr>
          <w:rFonts w:ascii="Verdana" w:hAnsi="Verdana"/>
          <w:sz w:val="20"/>
          <w:szCs w:val="20"/>
        </w:rPr>
        <w:t>я</w:t>
      </w:r>
      <w:r w:rsidRPr="002B09A8">
        <w:rPr>
          <w:rFonts w:ascii="Verdana" w:hAnsi="Verdana"/>
          <w:sz w:val="20"/>
          <w:szCs w:val="20"/>
        </w:rPr>
        <w:t>тельности на заданный срок (год, месяц, неделя, день).</w:t>
      </w:r>
    </w:p>
    <w:p w:rsidR="00572544" w:rsidRPr="002B09A8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Планирование методической деятельности учреждения дополнительного образования д</w:t>
      </w:r>
      <w:r w:rsidRPr="002B09A8">
        <w:rPr>
          <w:rFonts w:ascii="Verdana" w:hAnsi="Verdana"/>
          <w:sz w:val="20"/>
          <w:szCs w:val="20"/>
        </w:rPr>
        <w:t>е</w:t>
      </w:r>
      <w:r w:rsidRPr="002B09A8">
        <w:rPr>
          <w:rFonts w:ascii="Verdana" w:hAnsi="Verdana"/>
          <w:sz w:val="20"/>
          <w:szCs w:val="20"/>
        </w:rPr>
        <w:t>тей помогает целенаправленно решать задачи, поставленные перед педагогическим ко</w:t>
      </w:r>
      <w:r w:rsidRPr="002B09A8">
        <w:rPr>
          <w:rFonts w:ascii="Verdana" w:hAnsi="Verdana"/>
          <w:sz w:val="20"/>
          <w:szCs w:val="20"/>
        </w:rPr>
        <w:t>л</w:t>
      </w:r>
      <w:r w:rsidRPr="002B09A8">
        <w:rPr>
          <w:rFonts w:ascii="Verdana" w:hAnsi="Verdana"/>
          <w:sz w:val="20"/>
          <w:szCs w:val="20"/>
        </w:rPr>
        <w:t xml:space="preserve">лективом, добиваться намеченных целей в организации методической деятельности </w:t>
      </w:r>
    </w:p>
    <w:p w:rsidR="00572544" w:rsidRPr="002B09A8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План представляет собой модель содержания деятельности участников образовательн</w:t>
      </w:r>
      <w:r w:rsidRPr="002B09A8">
        <w:rPr>
          <w:rFonts w:ascii="Verdana" w:hAnsi="Verdana"/>
          <w:sz w:val="20"/>
          <w:szCs w:val="20"/>
        </w:rPr>
        <w:t>о</w:t>
      </w:r>
      <w:r w:rsidRPr="002B09A8">
        <w:rPr>
          <w:rFonts w:ascii="Verdana" w:hAnsi="Verdana"/>
          <w:sz w:val="20"/>
          <w:szCs w:val="20"/>
        </w:rPr>
        <w:t>го процесса, направленную на достижение намеченных целей. Разработать план — значит определить основные направления, виды и формы деятельности по достижению поста</w:t>
      </w:r>
      <w:r w:rsidRPr="002B09A8">
        <w:rPr>
          <w:rFonts w:ascii="Verdana" w:hAnsi="Verdana"/>
          <w:sz w:val="20"/>
          <w:szCs w:val="20"/>
        </w:rPr>
        <w:t>в</w:t>
      </w:r>
      <w:r w:rsidRPr="002B09A8">
        <w:rPr>
          <w:rFonts w:ascii="Verdana" w:hAnsi="Verdana"/>
          <w:sz w:val="20"/>
          <w:szCs w:val="20"/>
        </w:rPr>
        <w:t>ленной цели.</w:t>
      </w:r>
    </w:p>
    <w:p w:rsidR="00572544" w:rsidRPr="002B09A8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План, как правило, состоит из трех частей:</w:t>
      </w:r>
    </w:p>
    <w:p w:rsidR="00572544" w:rsidRPr="002B09A8" w:rsidRDefault="00572544" w:rsidP="00217B03">
      <w:pPr>
        <w:numPr>
          <w:ilvl w:val="0"/>
          <w:numId w:val="1"/>
        </w:numPr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анализа итогов работы;</w:t>
      </w:r>
    </w:p>
    <w:p w:rsidR="00572544" w:rsidRPr="002B09A8" w:rsidRDefault="00572544" w:rsidP="00217B03">
      <w:pPr>
        <w:numPr>
          <w:ilvl w:val="0"/>
          <w:numId w:val="1"/>
        </w:numPr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целей и задач на новый период;</w:t>
      </w:r>
    </w:p>
    <w:p w:rsidR="00572544" w:rsidRPr="002B09A8" w:rsidRDefault="00572544" w:rsidP="00217B03">
      <w:pPr>
        <w:numPr>
          <w:ilvl w:val="0"/>
          <w:numId w:val="1"/>
        </w:numPr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 xml:space="preserve">системы мероприятий по достижению намеченных целей. </w:t>
      </w:r>
    </w:p>
    <w:p w:rsidR="00572544" w:rsidRPr="002B09A8" w:rsidRDefault="00572544" w:rsidP="00572544">
      <w:pPr>
        <w:spacing w:before="120"/>
        <w:jc w:val="both"/>
        <w:rPr>
          <w:rFonts w:ascii="Verdana" w:hAnsi="Verdana"/>
          <w:b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 xml:space="preserve">При разработке плана методической деятельности необходимо соблюдать следующие </w:t>
      </w:r>
      <w:r w:rsidRPr="002B09A8">
        <w:rPr>
          <w:rFonts w:ascii="Verdana" w:hAnsi="Verdana"/>
          <w:b/>
          <w:sz w:val="20"/>
          <w:szCs w:val="20"/>
        </w:rPr>
        <w:t>у</w:t>
      </w:r>
      <w:r w:rsidRPr="002B09A8">
        <w:rPr>
          <w:rFonts w:ascii="Verdana" w:hAnsi="Verdana"/>
          <w:b/>
          <w:sz w:val="20"/>
          <w:szCs w:val="20"/>
        </w:rPr>
        <w:t>с</w:t>
      </w:r>
      <w:r w:rsidRPr="002B09A8">
        <w:rPr>
          <w:rFonts w:ascii="Verdana" w:hAnsi="Verdana"/>
          <w:b/>
          <w:sz w:val="20"/>
          <w:szCs w:val="20"/>
        </w:rPr>
        <w:t>ловия:</w:t>
      </w:r>
    </w:p>
    <w:p w:rsidR="00572544" w:rsidRPr="002B09A8" w:rsidRDefault="00572544" w:rsidP="00217B03">
      <w:pPr>
        <w:numPr>
          <w:ilvl w:val="0"/>
          <w:numId w:val="2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четкое определение целей и задач, которые предстоит решить за конкретный п</w:t>
      </w:r>
      <w:r w:rsidRPr="002B09A8">
        <w:rPr>
          <w:rFonts w:ascii="Verdana" w:hAnsi="Verdana"/>
          <w:sz w:val="20"/>
          <w:szCs w:val="20"/>
        </w:rPr>
        <w:t>е</w:t>
      </w:r>
      <w:r w:rsidRPr="002B09A8">
        <w:rPr>
          <w:rFonts w:ascii="Verdana" w:hAnsi="Verdana"/>
          <w:sz w:val="20"/>
          <w:szCs w:val="20"/>
        </w:rPr>
        <w:t>риод;</w:t>
      </w:r>
    </w:p>
    <w:p w:rsidR="00572544" w:rsidRPr="002B09A8" w:rsidRDefault="00572544" w:rsidP="00217B03">
      <w:pPr>
        <w:numPr>
          <w:ilvl w:val="0"/>
          <w:numId w:val="2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 xml:space="preserve">учет уровня и состояния </w:t>
      </w:r>
      <w:r w:rsidR="001556A1">
        <w:rPr>
          <w:rFonts w:ascii="Verdana" w:hAnsi="Verdana"/>
          <w:sz w:val="20"/>
          <w:szCs w:val="20"/>
        </w:rPr>
        <w:t>процесса обучения</w:t>
      </w:r>
      <w:r w:rsidRPr="002B09A8">
        <w:rPr>
          <w:rFonts w:ascii="Verdana" w:hAnsi="Verdana"/>
          <w:sz w:val="20"/>
          <w:szCs w:val="20"/>
        </w:rPr>
        <w:t>;</w:t>
      </w:r>
    </w:p>
    <w:p w:rsidR="00572544" w:rsidRPr="002B09A8" w:rsidRDefault="00572544" w:rsidP="00217B03">
      <w:pPr>
        <w:numPr>
          <w:ilvl w:val="0"/>
          <w:numId w:val="2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выбор путей и средств деятельности.</w:t>
      </w:r>
    </w:p>
    <w:p w:rsidR="00572544" w:rsidRPr="002B09A8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 составлении плана методической деятельности необходимо руководствоваться сл</w:t>
      </w:r>
      <w:r w:rsidRPr="002B09A8">
        <w:rPr>
          <w:rFonts w:ascii="Verdana" w:hAnsi="Verdana"/>
          <w:sz w:val="20"/>
          <w:szCs w:val="20"/>
        </w:rPr>
        <w:t>е</w:t>
      </w:r>
      <w:r w:rsidRPr="002B09A8">
        <w:rPr>
          <w:rFonts w:ascii="Verdana" w:hAnsi="Verdana"/>
          <w:sz w:val="20"/>
          <w:szCs w:val="20"/>
        </w:rPr>
        <w:t xml:space="preserve">дующими </w:t>
      </w:r>
      <w:r w:rsidRPr="002B09A8">
        <w:rPr>
          <w:rFonts w:ascii="Verdana" w:hAnsi="Verdana"/>
          <w:b/>
          <w:sz w:val="20"/>
          <w:szCs w:val="20"/>
        </w:rPr>
        <w:t>принципами</w:t>
      </w:r>
      <w:r w:rsidRPr="002B09A8">
        <w:rPr>
          <w:rFonts w:ascii="Verdana" w:hAnsi="Verdana"/>
          <w:sz w:val="20"/>
          <w:szCs w:val="20"/>
        </w:rPr>
        <w:t>, отражающими основополагающие идеи и определяющими хара</w:t>
      </w:r>
      <w:r w:rsidRPr="002B09A8">
        <w:rPr>
          <w:rFonts w:ascii="Verdana" w:hAnsi="Verdana"/>
          <w:sz w:val="20"/>
          <w:szCs w:val="20"/>
        </w:rPr>
        <w:t>к</w:t>
      </w:r>
      <w:r w:rsidRPr="002B09A8">
        <w:rPr>
          <w:rFonts w:ascii="Verdana" w:hAnsi="Verdana"/>
          <w:sz w:val="20"/>
          <w:szCs w:val="20"/>
        </w:rPr>
        <w:t>тер деятельности учреждения:</w:t>
      </w:r>
    </w:p>
    <w:p w:rsidR="00572544" w:rsidRPr="002B09A8" w:rsidRDefault="00572544" w:rsidP="00217B03">
      <w:pPr>
        <w:numPr>
          <w:ilvl w:val="0"/>
          <w:numId w:val="3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принцип научности (определение конкретности, реальности плана; учет социал</w:t>
      </w:r>
      <w:r w:rsidRPr="002B09A8">
        <w:rPr>
          <w:rFonts w:ascii="Verdana" w:hAnsi="Verdana"/>
          <w:sz w:val="20"/>
          <w:szCs w:val="20"/>
        </w:rPr>
        <w:t>ь</w:t>
      </w:r>
      <w:r w:rsidRPr="002B09A8">
        <w:rPr>
          <w:rFonts w:ascii="Verdana" w:hAnsi="Verdana"/>
          <w:sz w:val="20"/>
          <w:szCs w:val="20"/>
        </w:rPr>
        <w:t>но-экономических законов общества и уровня развития науки);</w:t>
      </w:r>
    </w:p>
    <w:p w:rsidR="00572544" w:rsidRPr="002B09A8" w:rsidRDefault="00572544" w:rsidP="00217B03">
      <w:pPr>
        <w:numPr>
          <w:ilvl w:val="0"/>
          <w:numId w:val="3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принцип оптимальности (учет реальных возможностей);</w:t>
      </w:r>
    </w:p>
    <w:p w:rsidR="00572544" w:rsidRPr="002B09A8" w:rsidRDefault="00572544" w:rsidP="00217B03">
      <w:pPr>
        <w:numPr>
          <w:ilvl w:val="0"/>
          <w:numId w:val="3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принцип целенаправленности (ориентация плана на претворение целей и задач в жизнь);</w:t>
      </w:r>
    </w:p>
    <w:p w:rsidR="00572544" w:rsidRPr="002B09A8" w:rsidRDefault="00572544" w:rsidP="00217B03">
      <w:pPr>
        <w:numPr>
          <w:ilvl w:val="0"/>
          <w:numId w:val="3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принцип перспективности (постановка целей и задач на несколько лет вперед);</w:t>
      </w:r>
    </w:p>
    <w:p w:rsidR="00572544" w:rsidRPr="002B09A8" w:rsidRDefault="00572544" w:rsidP="00217B03">
      <w:pPr>
        <w:numPr>
          <w:ilvl w:val="0"/>
          <w:numId w:val="3"/>
        </w:numPr>
        <w:tabs>
          <w:tab w:val="left" w:pos="426"/>
        </w:tabs>
        <w:spacing w:before="120"/>
        <w:ind w:left="426" w:firstLine="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>принцип учета специфики учреждения и педагогического коллектива.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b/>
          <w:sz w:val="20"/>
          <w:szCs w:val="20"/>
        </w:rPr>
      </w:pPr>
    </w:p>
    <w:p w:rsidR="00572544" w:rsidRPr="002B09A8" w:rsidRDefault="00572544" w:rsidP="00572544">
      <w:pPr>
        <w:spacing w:before="120"/>
        <w:jc w:val="both"/>
        <w:rPr>
          <w:rFonts w:ascii="Verdana" w:hAnsi="Verdana"/>
          <w:b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Процесс планирования состоит из следующих этапов: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I</w:t>
      </w:r>
      <w:r w:rsidRPr="002B09A8">
        <w:rPr>
          <w:rFonts w:ascii="Verdana" w:hAnsi="Verdana"/>
          <w:b/>
          <w:sz w:val="20"/>
          <w:szCs w:val="20"/>
        </w:rPr>
        <w:tab/>
        <w:t>этап</w:t>
      </w:r>
      <w:r w:rsidRPr="002B09A8">
        <w:rPr>
          <w:rFonts w:ascii="Verdana" w:hAnsi="Verdana"/>
          <w:sz w:val="20"/>
          <w:szCs w:val="20"/>
        </w:rPr>
        <w:t xml:space="preserve"> — анализ деятельности за прошедший период, включая выявление проблем (неудовлетворительные результаты деятельности), поиск причин возникновения пр</w:t>
      </w:r>
      <w:r w:rsidRPr="002B09A8">
        <w:rPr>
          <w:rFonts w:ascii="Verdana" w:hAnsi="Verdana"/>
          <w:sz w:val="20"/>
          <w:szCs w:val="20"/>
        </w:rPr>
        <w:t>о</w:t>
      </w:r>
      <w:r w:rsidRPr="002B09A8">
        <w:rPr>
          <w:rFonts w:ascii="Verdana" w:hAnsi="Verdana"/>
          <w:sz w:val="20"/>
          <w:szCs w:val="20"/>
        </w:rPr>
        <w:t>блем, определение направлений преобразований.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II</w:t>
      </w:r>
      <w:r w:rsidRPr="002B09A8">
        <w:rPr>
          <w:rFonts w:ascii="Verdana" w:hAnsi="Verdana"/>
          <w:b/>
          <w:sz w:val="20"/>
          <w:szCs w:val="20"/>
        </w:rPr>
        <w:tab/>
        <w:t>этап</w:t>
      </w:r>
      <w:r w:rsidRPr="002B09A8">
        <w:rPr>
          <w:rFonts w:ascii="Verdana" w:hAnsi="Verdana"/>
          <w:sz w:val="20"/>
          <w:szCs w:val="20"/>
        </w:rPr>
        <w:t xml:space="preserve"> — постановка целей и задач.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lastRenderedPageBreak/>
        <w:t>Цель — образ желаемого результата, который можно достичь за определенный срок. Цель раскладывается на конкретные задачи — конкретные результаты, которые пре</w:t>
      </w:r>
      <w:r w:rsidRPr="002B09A8">
        <w:rPr>
          <w:rFonts w:ascii="Verdana" w:hAnsi="Verdana"/>
          <w:sz w:val="20"/>
          <w:szCs w:val="20"/>
        </w:rPr>
        <w:t>д</w:t>
      </w:r>
      <w:r w:rsidRPr="002B09A8">
        <w:rPr>
          <w:rFonts w:ascii="Verdana" w:hAnsi="Verdana"/>
          <w:sz w:val="20"/>
          <w:szCs w:val="20"/>
        </w:rPr>
        <w:t>полагается получить при реализации того или иного направления де</w:t>
      </w:r>
      <w:r w:rsidRPr="002B09A8">
        <w:rPr>
          <w:rFonts w:ascii="Verdana" w:hAnsi="Verdana"/>
          <w:sz w:val="20"/>
          <w:szCs w:val="20"/>
        </w:rPr>
        <w:t>я</w:t>
      </w:r>
      <w:r w:rsidRPr="002B09A8">
        <w:rPr>
          <w:rFonts w:ascii="Verdana" w:hAnsi="Verdana"/>
          <w:sz w:val="20"/>
          <w:szCs w:val="20"/>
        </w:rPr>
        <w:t>тельности.</w:t>
      </w:r>
    </w:p>
    <w:p w:rsidR="00572544" w:rsidRPr="002B09A8" w:rsidRDefault="00217B03" w:rsidP="00217B03">
      <w:pPr>
        <w:tabs>
          <w:tab w:val="left" w:pos="426"/>
        </w:tabs>
        <w:spacing w:before="120"/>
        <w:ind w:left="426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III </w:t>
      </w:r>
      <w:r w:rsidR="00572544" w:rsidRPr="002B09A8">
        <w:rPr>
          <w:rFonts w:ascii="Verdana" w:hAnsi="Verdana"/>
          <w:b/>
          <w:sz w:val="20"/>
          <w:szCs w:val="20"/>
        </w:rPr>
        <w:t>этап</w:t>
      </w:r>
      <w:r w:rsidR="00572544" w:rsidRPr="002B09A8">
        <w:rPr>
          <w:rFonts w:ascii="Verdana" w:hAnsi="Verdana"/>
          <w:sz w:val="20"/>
          <w:szCs w:val="20"/>
        </w:rPr>
        <w:t xml:space="preserve"> — определение разделов плана по направлениям деятельности.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IV</w:t>
      </w:r>
      <w:r w:rsidRPr="002B09A8">
        <w:rPr>
          <w:rFonts w:ascii="Verdana" w:hAnsi="Verdana"/>
          <w:b/>
          <w:sz w:val="20"/>
          <w:szCs w:val="20"/>
        </w:rPr>
        <w:tab/>
        <w:t>этап</w:t>
      </w:r>
      <w:r w:rsidRPr="002B09A8">
        <w:rPr>
          <w:rFonts w:ascii="Verdana" w:hAnsi="Verdana"/>
          <w:sz w:val="20"/>
          <w:szCs w:val="20"/>
        </w:rPr>
        <w:t xml:space="preserve"> —определение сроков исполнения.</w:t>
      </w:r>
    </w:p>
    <w:p w:rsidR="00572544" w:rsidRPr="002B09A8" w:rsidRDefault="00572544" w:rsidP="00217B03">
      <w:pPr>
        <w:tabs>
          <w:tab w:val="left" w:pos="426"/>
        </w:tabs>
        <w:spacing w:before="120"/>
        <w:ind w:left="426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b/>
          <w:sz w:val="20"/>
          <w:szCs w:val="20"/>
        </w:rPr>
        <w:t>V</w:t>
      </w:r>
      <w:r w:rsidRPr="002B09A8">
        <w:rPr>
          <w:rFonts w:ascii="Verdana" w:hAnsi="Verdana"/>
          <w:b/>
          <w:sz w:val="20"/>
          <w:szCs w:val="20"/>
        </w:rPr>
        <w:tab/>
        <w:t>этап</w:t>
      </w:r>
      <w:r w:rsidRPr="002B09A8">
        <w:rPr>
          <w:rFonts w:ascii="Verdana" w:hAnsi="Verdana"/>
          <w:sz w:val="20"/>
          <w:szCs w:val="20"/>
        </w:rPr>
        <w:t xml:space="preserve"> — утверждение плана на педагогическом совете.</w:t>
      </w:r>
    </w:p>
    <w:p w:rsidR="00572544" w:rsidRPr="00217B03" w:rsidRDefault="00572544" w:rsidP="00572544">
      <w:pPr>
        <w:spacing w:before="120"/>
        <w:jc w:val="both"/>
        <w:rPr>
          <w:rFonts w:ascii="Verdana" w:hAnsi="Verdana"/>
          <w:sz w:val="20"/>
          <w:szCs w:val="20"/>
        </w:rPr>
      </w:pPr>
      <w:r w:rsidRPr="002B09A8">
        <w:rPr>
          <w:rFonts w:ascii="Verdana" w:hAnsi="Verdana"/>
          <w:sz w:val="20"/>
          <w:szCs w:val="20"/>
        </w:rPr>
        <w:t xml:space="preserve">Одним из путей совершенствования методической деятельности является </w:t>
      </w:r>
      <w:r w:rsidRPr="002B09A8">
        <w:rPr>
          <w:rFonts w:ascii="Verdana" w:hAnsi="Verdana"/>
          <w:b/>
          <w:sz w:val="20"/>
          <w:szCs w:val="20"/>
        </w:rPr>
        <w:t>программно-целевое планирование</w:t>
      </w:r>
      <w:r w:rsidRPr="002B09A8">
        <w:rPr>
          <w:rFonts w:ascii="Verdana" w:hAnsi="Verdana"/>
          <w:sz w:val="20"/>
          <w:szCs w:val="20"/>
        </w:rPr>
        <w:t>, которое составляется под реализацию выявленных проблем и предполагает конкретизировать задачи повышения квалификации кадров, выбрать фо</w:t>
      </w:r>
      <w:r w:rsidRPr="002B09A8">
        <w:rPr>
          <w:rFonts w:ascii="Verdana" w:hAnsi="Verdana"/>
          <w:sz w:val="20"/>
          <w:szCs w:val="20"/>
        </w:rPr>
        <w:t>р</w:t>
      </w:r>
      <w:r w:rsidRPr="002B09A8">
        <w:rPr>
          <w:rFonts w:ascii="Verdana" w:hAnsi="Verdana"/>
          <w:sz w:val="20"/>
          <w:szCs w:val="20"/>
        </w:rPr>
        <w:t xml:space="preserve">мы организации </w:t>
      </w:r>
      <w:r w:rsidRPr="00217B03">
        <w:rPr>
          <w:rFonts w:ascii="Verdana" w:hAnsi="Verdana"/>
          <w:sz w:val="20"/>
          <w:szCs w:val="20"/>
        </w:rPr>
        <w:t>занятий, обеспечить единство в работе всех структур методической службы.</w:t>
      </w:r>
    </w:p>
    <w:p w:rsidR="00572544" w:rsidRPr="00217B03" w:rsidRDefault="00572544" w:rsidP="00572544">
      <w:pPr>
        <w:spacing w:before="120"/>
        <w:rPr>
          <w:rFonts w:ascii="Verdana" w:hAnsi="Verdana"/>
          <w:sz w:val="20"/>
          <w:szCs w:val="20"/>
        </w:rPr>
      </w:pPr>
    </w:p>
    <w:p w:rsidR="001556A1" w:rsidRPr="001556A1" w:rsidRDefault="00217B03" w:rsidP="001556A1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2 .</w:t>
      </w:r>
      <w:r w:rsidR="001556A1">
        <w:rPr>
          <w:rFonts w:ascii="Verdana" w:hAnsi="Verdana"/>
          <w:b/>
          <w:sz w:val="20"/>
          <w:szCs w:val="20"/>
        </w:rPr>
        <w:t>Виды планирования:</w:t>
      </w:r>
    </w:p>
    <w:p w:rsidR="001556A1" w:rsidRPr="001556A1" w:rsidRDefault="001556A1" w:rsidP="001556A1">
      <w:pPr>
        <w:pStyle w:val="a3"/>
        <w:numPr>
          <w:ilvl w:val="0"/>
          <w:numId w:val="9"/>
        </w:numPr>
        <w:spacing w:before="120"/>
        <w:jc w:val="both"/>
        <w:rPr>
          <w:rFonts w:ascii="Verdana" w:hAnsi="Verdana"/>
          <w:b/>
          <w:i/>
          <w:sz w:val="20"/>
          <w:szCs w:val="20"/>
        </w:rPr>
      </w:pPr>
      <w:r w:rsidRPr="001556A1">
        <w:rPr>
          <w:rFonts w:ascii="Verdana" w:hAnsi="Verdana"/>
          <w:b/>
          <w:i/>
          <w:sz w:val="20"/>
          <w:szCs w:val="20"/>
        </w:rPr>
        <w:t>План деятельности коллектива (перспективный план)</w:t>
      </w:r>
    </w:p>
    <w:p w:rsid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Программа деятельности коллектива является перспективным планом работы педагога на учебный год и разрабатывается на основе утвержденной образовательной програ</w:t>
      </w:r>
      <w:r w:rsidRPr="001556A1">
        <w:rPr>
          <w:rFonts w:ascii="Verdana" w:hAnsi="Verdana"/>
          <w:sz w:val="20"/>
          <w:szCs w:val="20"/>
        </w:rPr>
        <w:t>м</w:t>
      </w:r>
      <w:r w:rsidRPr="001556A1">
        <w:rPr>
          <w:rFonts w:ascii="Verdana" w:hAnsi="Verdana"/>
          <w:sz w:val="20"/>
          <w:szCs w:val="20"/>
        </w:rPr>
        <w:t>мы с учетом реального состояния образовательного процесса на данном этапе и ко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тингента воспитанников данного коллектива.</w:t>
      </w:r>
      <w:r w:rsidRPr="001556A1">
        <w:rPr>
          <w:rFonts w:ascii="Verdana" w:hAnsi="Verdana"/>
          <w:sz w:val="20"/>
          <w:szCs w:val="20"/>
        </w:rPr>
        <w:tab/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Структура программы деятельности отличается следующими особенностями:</w:t>
      </w:r>
    </w:p>
    <w:p w:rsidR="001556A1" w:rsidRPr="001556A1" w:rsidRDefault="001556A1" w:rsidP="001556A1">
      <w:pPr>
        <w:spacing w:before="120"/>
        <w:ind w:left="705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конкретность (программа пишется на конкретных детей конкретных групп колле</w:t>
      </w:r>
      <w:r w:rsidRPr="001556A1">
        <w:rPr>
          <w:rFonts w:ascii="Verdana" w:hAnsi="Verdana"/>
          <w:sz w:val="20"/>
          <w:szCs w:val="20"/>
        </w:rPr>
        <w:t>к</w:t>
      </w:r>
      <w:r w:rsidRPr="001556A1">
        <w:rPr>
          <w:rFonts w:ascii="Verdana" w:hAnsi="Verdana"/>
          <w:sz w:val="20"/>
          <w:szCs w:val="20"/>
        </w:rPr>
        <w:t>тива);</w:t>
      </w:r>
    </w:p>
    <w:p w:rsidR="001556A1" w:rsidRPr="001556A1" w:rsidRDefault="001556A1" w:rsidP="001556A1">
      <w:pPr>
        <w:spacing w:before="120"/>
        <w:ind w:left="705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вариативность (наличие или отсутствие отдельных элементов/пунктов в завис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мости от года обучения групп в данном коллективе);</w:t>
      </w:r>
    </w:p>
    <w:p w:rsidR="001556A1" w:rsidRPr="001556A1" w:rsidRDefault="001556A1" w:rsidP="001556A1">
      <w:pPr>
        <w:spacing w:before="120"/>
        <w:ind w:left="705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многоплановость (решение задач образования и воспитания в двух аспектах - комплексно и раздельно).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В структуре программы деятельности коллектива можно выделить следующие разделы:</w:t>
      </w:r>
    </w:p>
    <w:p w:rsidR="001556A1" w:rsidRPr="001556A1" w:rsidRDefault="001556A1" w:rsidP="001556A1">
      <w:pPr>
        <w:numPr>
          <w:ilvl w:val="0"/>
          <w:numId w:val="7"/>
        </w:numPr>
        <w:spacing w:before="120"/>
        <w:ind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Введение.</w:t>
      </w:r>
    </w:p>
    <w:p w:rsidR="001556A1" w:rsidRPr="001556A1" w:rsidRDefault="001556A1" w:rsidP="001556A1">
      <w:pPr>
        <w:numPr>
          <w:ilvl w:val="0"/>
          <w:numId w:val="7"/>
        </w:numPr>
        <w:spacing w:before="120"/>
        <w:ind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Организационно-педагогические основы обучения.</w:t>
      </w:r>
    </w:p>
    <w:p w:rsidR="001556A1" w:rsidRPr="001556A1" w:rsidRDefault="001556A1" w:rsidP="001556A1">
      <w:pPr>
        <w:numPr>
          <w:ilvl w:val="0"/>
          <w:numId w:val="7"/>
        </w:numPr>
        <w:spacing w:before="120"/>
        <w:ind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Процесс обучения.</w:t>
      </w:r>
    </w:p>
    <w:p w:rsidR="001556A1" w:rsidRPr="001556A1" w:rsidRDefault="001556A1" w:rsidP="001556A1">
      <w:pPr>
        <w:numPr>
          <w:ilvl w:val="0"/>
          <w:numId w:val="7"/>
        </w:numPr>
        <w:spacing w:before="120"/>
        <w:ind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Организационно-методическое обеспечение.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Программа деятельности коллектива начинается с проблемно-ориентированного анал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за деятельности за предыдущий учебный год. Именно, исходя из анализа, ставятся ц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ли и задачи деятельности коллектива на предстоящий учебный год. Ошибкой большинства п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дагогов является механический перенос целей образовательной программы в пр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грамму деятельности. Как уже говорилось выше, образовательная программа – это ста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дарт, к которому необходимо стремится, а программа деятельности описывает реальное полож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ние дел, в ней делаются «скидки» на потенциальные возможности воспитанников, план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руется решение значимых в данный момент воспитательных задач и т.д.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Если же в коллективе занимаются только вновь прибывшие дети (группы первого года обучения), то цели и задачи ставятся, исходя из их возрастных и психофизических ос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бенностей, выявленных в ходе стартовой аттестации, которая может быть проведена в форме тестирования, анкетирования, собеседования и т.д.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Цели и задачи деятельности прописываются отдельно на группу каждого года обуч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ния.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proofErr w:type="gramStart"/>
      <w:r w:rsidRPr="001556A1">
        <w:rPr>
          <w:rFonts w:ascii="Verdana" w:hAnsi="Verdana"/>
          <w:sz w:val="20"/>
          <w:szCs w:val="20"/>
        </w:rPr>
        <w:t>В разделе «Организационно-педагогические основы обучения» должна быть помещена информация об образовательной программе (название и тип программы, автор-разработчик, срок реализации, возраст детей, на которых она рассчитана), описаны во</w:t>
      </w:r>
      <w:r w:rsidRPr="001556A1">
        <w:rPr>
          <w:rFonts w:ascii="Verdana" w:hAnsi="Verdana"/>
          <w:sz w:val="20"/>
          <w:szCs w:val="20"/>
        </w:rPr>
        <w:t>з</w:t>
      </w:r>
      <w:r w:rsidRPr="001556A1">
        <w:rPr>
          <w:rFonts w:ascii="Verdana" w:hAnsi="Verdana"/>
          <w:sz w:val="20"/>
          <w:szCs w:val="20"/>
        </w:rPr>
        <w:t>растные и психофизические особенности детей, на основании которых сформированы учебные группы, приведены статистические данные по коллективу (количество, возраст детей), дана  характеристика детского контингента (одаренные дети, дети категории «трудных», дети-инвалиды, социальный статус семей и т</w:t>
      </w:r>
      <w:proofErr w:type="gramEnd"/>
      <w:r w:rsidRPr="001556A1">
        <w:rPr>
          <w:rFonts w:ascii="Verdana" w:hAnsi="Verdana"/>
          <w:sz w:val="20"/>
          <w:szCs w:val="20"/>
        </w:rPr>
        <w:t>.д.). Здесь же расписывается р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жим работы коллектива и продолжительность учебного занятия.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lastRenderedPageBreak/>
        <w:t>Раздел «Процесс обучения» содержит календарно-тематический план, описание этапов педагогического контроля, план работы коллектива на лето.</w:t>
      </w:r>
    </w:p>
    <w:p w:rsidR="000E3406" w:rsidRPr="000E3406" w:rsidRDefault="000E3406" w:rsidP="000E3406">
      <w:pPr>
        <w:pStyle w:val="a3"/>
        <w:numPr>
          <w:ilvl w:val="0"/>
          <w:numId w:val="10"/>
        </w:numPr>
        <w:spacing w:before="120"/>
        <w:jc w:val="both"/>
        <w:rPr>
          <w:rFonts w:ascii="Verdana" w:hAnsi="Verdana"/>
          <w:b/>
          <w:i/>
          <w:sz w:val="20"/>
          <w:szCs w:val="20"/>
        </w:rPr>
      </w:pPr>
      <w:r>
        <w:rPr>
          <w:rFonts w:ascii="Verdana" w:hAnsi="Verdana"/>
          <w:b/>
          <w:i/>
          <w:sz w:val="20"/>
          <w:szCs w:val="20"/>
        </w:rPr>
        <w:t>Календарно-тематический план</w:t>
      </w:r>
    </w:p>
    <w:p w:rsidR="000E3406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Календарно-тематический план составляется по полугодиям (</w:t>
      </w:r>
      <w:r w:rsidRPr="001556A1">
        <w:rPr>
          <w:rFonts w:ascii="Verdana" w:hAnsi="Verdana"/>
          <w:sz w:val="20"/>
          <w:szCs w:val="20"/>
          <w:lang w:val="en-US"/>
        </w:rPr>
        <w:t>I</w:t>
      </w:r>
      <w:r w:rsidRPr="001556A1">
        <w:rPr>
          <w:rFonts w:ascii="Verdana" w:hAnsi="Verdana"/>
          <w:sz w:val="20"/>
          <w:szCs w:val="20"/>
        </w:rPr>
        <w:t xml:space="preserve"> полугодие – с сентября по декабрь, </w:t>
      </w:r>
      <w:r w:rsidRPr="001556A1">
        <w:rPr>
          <w:rFonts w:ascii="Verdana" w:hAnsi="Verdana"/>
          <w:sz w:val="20"/>
          <w:szCs w:val="20"/>
          <w:lang w:val="en-US"/>
        </w:rPr>
        <w:t>II</w:t>
      </w:r>
      <w:r w:rsidRPr="001556A1">
        <w:rPr>
          <w:rFonts w:ascii="Verdana" w:hAnsi="Verdana"/>
          <w:sz w:val="20"/>
          <w:szCs w:val="20"/>
        </w:rPr>
        <w:t xml:space="preserve"> полугодие – с января по май) и отражает как, собственно образовател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 xml:space="preserve">ную деятельность, так и воспитательную работу. 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Количество учебных часов рассчитывается, исходя из норм образовательной програ</w:t>
      </w:r>
      <w:r w:rsidRPr="001556A1">
        <w:rPr>
          <w:rFonts w:ascii="Verdana" w:hAnsi="Verdana"/>
          <w:sz w:val="20"/>
          <w:szCs w:val="20"/>
        </w:rPr>
        <w:t>м</w:t>
      </w:r>
      <w:r w:rsidRPr="001556A1">
        <w:rPr>
          <w:rFonts w:ascii="Verdana" w:hAnsi="Verdana"/>
          <w:sz w:val="20"/>
          <w:szCs w:val="20"/>
        </w:rPr>
        <w:t>мы и режима работы коллектива. Так, в случае, если учебный план образовательной програ</w:t>
      </w:r>
      <w:r w:rsidRPr="001556A1">
        <w:rPr>
          <w:rFonts w:ascii="Verdana" w:hAnsi="Verdana"/>
          <w:sz w:val="20"/>
          <w:szCs w:val="20"/>
        </w:rPr>
        <w:t>м</w:t>
      </w:r>
      <w:r w:rsidRPr="001556A1">
        <w:rPr>
          <w:rFonts w:ascii="Verdana" w:hAnsi="Verdana"/>
          <w:sz w:val="20"/>
          <w:szCs w:val="20"/>
        </w:rPr>
        <w:t>мы содержит 144 часа, т.е. коллектив занимается 4 часа в неделю, на проведение мер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приятий воспитательного и досугового характера отводится 12 часов. Следовател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>но, в календарно-тематическом плане должно быть расписано 156 часов, что наглядно прод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монстрировано в следующих расчетах:</w:t>
      </w:r>
    </w:p>
    <w:p w:rsidR="001556A1" w:rsidRPr="000E3406" w:rsidRDefault="001556A1" w:rsidP="000E3406">
      <w:pPr>
        <w:spacing w:before="120"/>
        <w:ind w:left="1134"/>
        <w:jc w:val="both"/>
        <w:rPr>
          <w:rFonts w:ascii="Verdana" w:hAnsi="Verdana"/>
          <w:i/>
          <w:sz w:val="20"/>
          <w:szCs w:val="20"/>
        </w:rPr>
      </w:pPr>
      <w:r w:rsidRPr="000E3406">
        <w:rPr>
          <w:rFonts w:ascii="Verdana" w:hAnsi="Verdana"/>
          <w:i/>
          <w:sz w:val="20"/>
          <w:szCs w:val="20"/>
        </w:rPr>
        <w:t>Кол-во часов, отведенное на освоение тем и разделов образовательной пр</w:t>
      </w:r>
      <w:r w:rsidRPr="000E3406">
        <w:rPr>
          <w:rFonts w:ascii="Verdana" w:hAnsi="Verdana"/>
          <w:i/>
          <w:sz w:val="20"/>
          <w:szCs w:val="20"/>
        </w:rPr>
        <w:t>о</w:t>
      </w:r>
      <w:r w:rsidRPr="000E3406">
        <w:rPr>
          <w:rFonts w:ascii="Verdana" w:hAnsi="Verdana"/>
          <w:i/>
          <w:sz w:val="20"/>
          <w:szCs w:val="20"/>
        </w:rPr>
        <w:t xml:space="preserve">граммы в год равно 144. Это 36 учебных недель, следовательно, в неделю группа занимается 144:36=4 часа. Количество </w:t>
      </w:r>
      <w:proofErr w:type="spellStart"/>
      <w:r w:rsidRPr="000E3406">
        <w:rPr>
          <w:rFonts w:ascii="Verdana" w:hAnsi="Verdana"/>
          <w:i/>
          <w:sz w:val="20"/>
          <w:szCs w:val="20"/>
        </w:rPr>
        <w:t>неучебных</w:t>
      </w:r>
      <w:proofErr w:type="spellEnd"/>
      <w:r w:rsidRPr="000E3406">
        <w:rPr>
          <w:rFonts w:ascii="Verdana" w:hAnsi="Verdana"/>
          <w:i/>
          <w:sz w:val="20"/>
          <w:szCs w:val="20"/>
        </w:rPr>
        <w:t xml:space="preserve"> (каникулярных) н</w:t>
      </w:r>
      <w:r w:rsidRPr="000E3406">
        <w:rPr>
          <w:rFonts w:ascii="Verdana" w:hAnsi="Verdana"/>
          <w:i/>
          <w:sz w:val="20"/>
          <w:szCs w:val="20"/>
        </w:rPr>
        <w:t>е</w:t>
      </w:r>
      <w:r w:rsidRPr="000E3406">
        <w:rPr>
          <w:rFonts w:ascii="Verdana" w:hAnsi="Verdana"/>
          <w:i/>
          <w:sz w:val="20"/>
          <w:szCs w:val="20"/>
        </w:rPr>
        <w:t>дель – 3, следовательно, количество часов, отводимых на воспитательную р</w:t>
      </w:r>
      <w:r w:rsidRPr="000E3406">
        <w:rPr>
          <w:rFonts w:ascii="Verdana" w:hAnsi="Verdana"/>
          <w:i/>
          <w:sz w:val="20"/>
          <w:szCs w:val="20"/>
        </w:rPr>
        <w:t>а</w:t>
      </w:r>
      <w:r w:rsidRPr="000E3406">
        <w:rPr>
          <w:rFonts w:ascii="Verdana" w:hAnsi="Verdana"/>
          <w:i/>
          <w:sz w:val="20"/>
          <w:szCs w:val="20"/>
        </w:rPr>
        <w:t>боту 3×4=12 часов. Значит, общее количество часов календарно-тематического плана должно быть 144+12=156 часов.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Для составления календарно-тематического плана, обычно, рекомендуется использ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вать следующую таблицу: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ab/>
      </w:r>
    </w:p>
    <w:p w:rsidR="001556A1" w:rsidRPr="001556A1" w:rsidRDefault="001556A1" w:rsidP="001556A1">
      <w:pPr>
        <w:spacing w:before="120"/>
        <w:jc w:val="center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Таблица 1. </w:t>
      </w:r>
      <w:r w:rsidRPr="001556A1">
        <w:rPr>
          <w:rFonts w:ascii="Verdana" w:hAnsi="Verdana"/>
          <w:b/>
          <w:sz w:val="20"/>
          <w:szCs w:val="20"/>
        </w:rPr>
        <w:t>Календарно-тематический план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2"/>
        <w:gridCol w:w="1109"/>
        <w:gridCol w:w="1629"/>
        <w:gridCol w:w="1528"/>
        <w:gridCol w:w="784"/>
        <w:gridCol w:w="1960"/>
        <w:gridCol w:w="784"/>
        <w:gridCol w:w="1576"/>
      </w:tblGrid>
      <w:tr w:rsidR="001556A1" w:rsidRPr="001556A1" w:rsidTr="001556A1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Тема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Теоретическая</w:t>
            </w:r>
          </w:p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часть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Кол-во часов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Практическая часть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Кол-во часов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Наглядность, ТСО</w:t>
            </w:r>
          </w:p>
        </w:tc>
      </w:tr>
      <w:tr w:rsidR="001556A1" w:rsidRPr="001556A1" w:rsidTr="001556A1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1556A1" w:rsidRDefault="001556A1" w:rsidP="001556A1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ab/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Сюда же прилагаются </w:t>
      </w:r>
      <w:r w:rsidRPr="000E3406">
        <w:rPr>
          <w:rFonts w:ascii="Verdana" w:hAnsi="Verdana"/>
          <w:b/>
          <w:i/>
          <w:sz w:val="20"/>
          <w:szCs w:val="20"/>
        </w:rPr>
        <w:t>индивидуальные образовательные маршруты</w:t>
      </w:r>
      <w:r w:rsidRPr="001556A1">
        <w:rPr>
          <w:rFonts w:ascii="Verdana" w:hAnsi="Verdana"/>
          <w:sz w:val="20"/>
          <w:szCs w:val="20"/>
        </w:rPr>
        <w:t>, если сущес</w:t>
      </w:r>
      <w:r w:rsidRPr="001556A1">
        <w:rPr>
          <w:rFonts w:ascii="Verdana" w:hAnsi="Verdana"/>
          <w:sz w:val="20"/>
          <w:szCs w:val="20"/>
        </w:rPr>
        <w:t>т</w:t>
      </w:r>
      <w:r w:rsidRPr="001556A1">
        <w:rPr>
          <w:rFonts w:ascii="Verdana" w:hAnsi="Verdana"/>
          <w:sz w:val="20"/>
          <w:szCs w:val="20"/>
        </w:rPr>
        <w:t>вует необходимость в индивидуальной работе и есть резервные часы педагогической н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грузки.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Текущий педагогический контроль осуществляется в течение всего периода обучения – на каждом этапе учебного занятия, по ходу изучения отдельной темы. Итоговый ко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троль осуществляется по окончанию изучения нескольких тем или разделов образов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тельной программы, обычно – в конце полугодия в ходе промежуточной и итоговой аттестации воспитанников. Этапы педагогического контроля должны быть описаны в программе де</w:t>
      </w:r>
      <w:r w:rsidRPr="001556A1">
        <w:rPr>
          <w:rFonts w:ascii="Verdana" w:hAnsi="Verdana"/>
          <w:sz w:val="20"/>
          <w:szCs w:val="20"/>
        </w:rPr>
        <w:t>я</w:t>
      </w:r>
      <w:r w:rsidRPr="001556A1">
        <w:rPr>
          <w:rFonts w:ascii="Verdana" w:hAnsi="Verdana"/>
          <w:sz w:val="20"/>
          <w:szCs w:val="20"/>
        </w:rPr>
        <w:t>тельности коллектива, для чего рекомендуется следующая таблица: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</w:p>
    <w:p w:rsidR="001556A1" w:rsidRPr="001556A1" w:rsidRDefault="001556A1" w:rsidP="001556A1">
      <w:pPr>
        <w:spacing w:before="120"/>
        <w:jc w:val="center"/>
        <w:rPr>
          <w:rFonts w:ascii="Verdana" w:hAnsi="Verdana"/>
          <w:b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Таблица 2. </w:t>
      </w:r>
      <w:r w:rsidRPr="001556A1">
        <w:rPr>
          <w:rFonts w:ascii="Verdana" w:hAnsi="Verdana"/>
          <w:b/>
          <w:sz w:val="20"/>
          <w:szCs w:val="20"/>
        </w:rPr>
        <w:t>Этапы педагогического контроля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5940"/>
        <w:gridCol w:w="2344"/>
      </w:tblGrid>
      <w:tr w:rsidR="001556A1" w:rsidRPr="000E3406" w:rsidTr="001556A1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Сроки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Какие знания, умения, навыки</w:t>
            </w:r>
          </w:p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контролируются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Форма</w:t>
            </w:r>
          </w:p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проведения</w:t>
            </w:r>
          </w:p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rPr>
                <w:rFonts w:ascii="Verdana" w:hAnsi="Verdana"/>
                <w:sz w:val="16"/>
                <w:szCs w:val="16"/>
              </w:rPr>
            </w:pPr>
            <w:r w:rsidRPr="000E3406">
              <w:rPr>
                <w:rFonts w:ascii="Verdana" w:hAnsi="Verdana"/>
                <w:sz w:val="16"/>
                <w:szCs w:val="16"/>
              </w:rPr>
              <w:t>занятия</w:t>
            </w:r>
          </w:p>
        </w:tc>
      </w:tr>
      <w:tr w:rsidR="001556A1" w:rsidRPr="000E3406" w:rsidTr="001556A1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</w:tr>
      <w:tr w:rsidR="001556A1" w:rsidRPr="000E3406" w:rsidTr="001556A1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6A1" w:rsidRPr="000E3406" w:rsidRDefault="001556A1" w:rsidP="000E340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Verdana" w:hAnsi="Verdana"/>
                <w:sz w:val="16"/>
                <w:szCs w:val="16"/>
              </w:rPr>
            </w:pPr>
          </w:p>
        </w:tc>
      </w:tr>
    </w:tbl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Описываемые здесь знания, умения и навыки должны строго соответствовать требован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ям образовательной программы (см. пункт «… должен знать и уметь»).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Далее необходимо указать, какие инновационные формы работы с детьми и методы об</w:t>
      </w:r>
      <w:r w:rsidRPr="001556A1">
        <w:rPr>
          <w:rFonts w:ascii="Verdana" w:hAnsi="Verdana"/>
          <w:sz w:val="20"/>
          <w:szCs w:val="20"/>
        </w:rPr>
        <w:t>у</w:t>
      </w:r>
      <w:r w:rsidRPr="001556A1">
        <w:rPr>
          <w:rFonts w:ascii="Verdana" w:hAnsi="Verdana"/>
          <w:sz w:val="20"/>
          <w:szCs w:val="20"/>
        </w:rPr>
        <w:t>чения будут использоваться в ходе реализации программы.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Работа коллектива в летний период планируется отдельно. При этом необходимо расп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сать содержание работы и указать количество отводимых на неё часов.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lastRenderedPageBreak/>
        <w:t>Участие в конкурсных программах – хорошая возможность для реализации творческого потенциала воспитанников, эффективное средство повышения их познавательной акти</w:t>
      </w:r>
      <w:r w:rsidRPr="001556A1">
        <w:rPr>
          <w:rFonts w:ascii="Verdana" w:hAnsi="Verdana"/>
          <w:sz w:val="20"/>
          <w:szCs w:val="20"/>
        </w:rPr>
        <w:t>в</w:t>
      </w:r>
      <w:r w:rsidRPr="001556A1">
        <w:rPr>
          <w:rFonts w:ascii="Verdana" w:hAnsi="Verdana"/>
          <w:sz w:val="20"/>
          <w:szCs w:val="20"/>
        </w:rPr>
        <w:t>ности. Педагог должен запланировать участие воспитанников в выставках, смотрах и ко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курсах детского художественного творчества, а так же в концертных программах, е</w:t>
      </w:r>
      <w:r w:rsidRPr="001556A1">
        <w:rPr>
          <w:rFonts w:ascii="Verdana" w:hAnsi="Verdana"/>
          <w:sz w:val="20"/>
          <w:szCs w:val="20"/>
        </w:rPr>
        <w:t>с</w:t>
      </w:r>
      <w:r w:rsidRPr="001556A1">
        <w:rPr>
          <w:rFonts w:ascii="Verdana" w:hAnsi="Verdana"/>
          <w:sz w:val="20"/>
          <w:szCs w:val="20"/>
        </w:rPr>
        <w:t>ли это соответствует специфике деятельности коллектива.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Раздел «Организационно-методическое обеспечение» включает три подраздела:</w:t>
      </w:r>
    </w:p>
    <w:p w:rsidR="001556A1" w:rsidRPr="001556A1" w:rsidRDefault="001556A1" w:rsidP="000E3406">
      <w:pPr>
        <w:spacing w:before="120"/>
        <w:ind w:left="708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организация и создание внутри коллектива творческих и/или инициативных групп,</w:t>
      </w:r>
    </w:p>
    <w:p w:rsidR="001556A1" w:rsidRPr="001556A1" w:rsidRDefault="001556A1" w:rsidP="000E3406">
      <w:pPr>
        <w:spacing w:before="120"/>
        <w:ind w:left="708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работа с родителями (темы и сроки проведения родительских собраний, консул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>таций, совместных мероприятий для детей и родителей, другие формы пр</w:t>
      </w:r>
      <w:r w:rsidRPr="001556A1">
        <w:rPr>
          <w:rFonts w:ascii="Verdana" w:hAnsi="Verdana"/>
          <w:sz w:val="20"/>
          <w:szCs w:val="20"/>
        </w:rPr>
        <w:t>и</w:t>
      </w:r>
      <w:r w:rsidRPr="001556A1">
        <w:rPr>
          <w:rFonts w:ascii="Verdana" w:hAnsi="Verdana"/>
          <w:sz w:val="20"/>
          <w:szCs w:val="20"/>
        </w:rPr>
        <w:t>влечения родителей к учебно-воспитательной деятельности),</w:t>
      </w:r>
    </w:p>
    <w:p w:rsidR="001556A1" w:rsidRPr="001556A1" w:rsidRDefault="001556A1" w:rsidP="000E3406">
      <w:pPr>
        <w:spacing w:before="120"/>
        <w:ind w:left="708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- методическая работа (работа по самообразованию, разработка конспектов зан</w:t>
      </w:r>
      <w:r w:rsidRPr="001556A1">
        <w:rPr>
          <w:rFonts w:ascii="Verdana" w:hAnsi="Verdana"/>
          <w:sz w:val="20"/>
          <w:szCs w:val="20"/>
        </w:rPr>
        <w:t>я</w:t>
      </w:r>
      <w:r w:rsidRPr="001556A1">
        <w:rPr>
          <w:rFonts w:ascii="Verdana" w:hAnsi="Verdana"/>
          <w:sz w:val="20"/>
          <w:szCs w:val="20"/>
        </w:rPr>
        <w:t>тий и сценариев воспитательных мероприятий, диагностических материалов, мет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дических пособий, бесед и консультаций с указанием конкретных тем и сроков и</w:t>
      </w:r>
      <w:r w:rsidRPr="001556A1">
        <w:rPr>
          <w:rFonts w:ascii="Verdana" w:hAnsi="Verdana"/>
          <w:sz w:val="20"/>
          <w:szCs w:val="20"/>
        </w:rPr>
        <w:t>с</w:t>
      </w:r>
      <w:r w:rsidRPr="001556A1">
        <w:rPr>
          <w:rFonts w:ascii="Verdana" w:hAnsi="Verdana"/>
          <w:sz w:val="20"/>
          <w:szCs w:val="20"/>
        </w:rPr>
        <w:t>полнения и т.д.).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Программа деятельности коллектива согласовывается с методистом и утверждается зав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дующим отделом.</w:t>
      </w:r>
    </w:p>
    <w:p w:rsidR="000E3406" w:rsidRDefault="000E3406" w:rsidP="000E3406">
      <w:pPr>
        <w:spacing w:before="120"/>
        <w:rPr>
          <w:rFonts w:ascii="Verdana" w:hAnsi="Verdana"/>
          <w:i/>
          <w:sz w:val="20"/>
          <w:szCs w:val="20"/>
        </w:rPr>
      </w:pPr>
    </w:p>
    <w:p w:rsidR="0094554D" w:rsidRDefault="0094554D" w:rsidP="0094554D">
      <w:pPr>
        <w:pStyle w:val="a3"/>
        <w:numPr>
          <w:ilvl w:val="0"/>
          <w:numId w:val="10"/>
        </w:numPr>
        <w:spacing w:before="120"/>
        <w:ind w:left="284" w:hanging="284"/>
        <w:rPr>
          <w:rFonts w:ascii="Verdana" w:hAnsi="Verdana"/>
          <w:b/>
          <w:i/>
          <w:sz w:val="20"/>
          <w:szCs w:val="20"/>
        </w:rPr>
      </w:pPr>
      <w:r w:rsidRPr="0094554D">
        <w:rPr>
          <w:rFonts w:ascii="Verdana" w:hAnsi="Verdana"/>
          <w:b/>
          <w:i/>
          <w:sz w:val="20"/>
          <w:szCs w:val="20"/>
        </w:rPr>
        <w:t>План по самообразованию</w:t>
      </w:r>
    </w:p>
    <w:p w:rsidR="004F1344" w:rsidRPr="004F1344" w:rsidRDefault="004F1344" w:rsidP="004F1344">
      <w:pPr>
        <w:spacing w:before="120"/>
        <w:rPr>
          <w:rFonts w:ascii="Verdana" w:hAnsi="Verdana" w:cstheme="minorHAnsi"/>
          <w:sz w:val="20"/>
          <w:szCs w:val="20"/>
        </w:rPr>
      </w:pPr>
      <w:r w:rsidRPr="004F1344">
        <w:rPr>
          <w:rFonts w:ascii="Verdana" w:hAnsi="Verdana" w:cstheme="minorHAnsi"/>
          <w:sz w:val="20"/>
          <w:szCs w:val="20"/>
        </w:rPr>
        <w:t>Каждый педагог должен иметь индивидуальный план работы над темой.</w:t>
      </w:r>
    </w:p>
    <w:p w:rsidR="004F1344" w:rsidRDefault="004F1344" w:rsidP="00CF2C66">
      <w:pPr>
        <w:jc w:val="both"/>
        <w:rPr>
          <w:rFonts w:ascii="Verdana" w:hAnsi="Verdana"/>
          <w:sz w:val="20"/>
          <w:szCs w:val="20"/>
        </w:rPr>
      </w:pPr>
    </w:p>
    <w:p w:rsidR="00CF2C66" w:rsidRDefault="00CF2C66" w:rsidP="00CF2C66">
      <w:pPr>
        <w:jc w:val="both"/>
        <w:rPr>
          <w:rFonts w:ascii="Verdana" w:hAnsi="Verdana"/>
          <w:sz w:val="20"/>
          <w:szCs w:val="20"/>
        </w:rPr>
      </w:pPr>
      <w:r w:rsidRPr="00CF2C66">
        <w:rPr>
          <w:rFonts w:ascii="Verdana" w:hAnsi="Verdana"/>
          <w:b/>
          <w:i/>
          <w:iCs/>
          <w:sz w:val="20"/>
          <w:szCs w:val="20"/>
        </w:rPr>
        <w:t>Самообразование</w:t>
      </w:r>
      <w:r w:rsidRPr="00CF2C66">
        <w:rPr>
          <w:rFonts w:ascii="Verdana" w:hAnsi="Verdana"/>
          <w:sz w:val="20"/>
          <w:szCs w:val="20"/>
        </w:rPr>
        <w:t>– это целенаправленная работа педагога по расширению и углубл</w:t>
      </w:r>
      <w:r w:rsidRPr="00CF2C66">
        <w:rPr>
          <w:rFonts w:ascii="Verdana" w:hAnsi="Verdana"/>
          <w:sz w:val="20"/>
          <w:szCs w:val="20"/>
        </w:rPr>
        <w:t>е</w:t>
      </w:r>
      <w:r w:rsidRPr="00CF2C66">
        <w:rPr>
          <w:rFonts w:ascii="Verdana" w:hAnsi="Verdana"/>
          <w:sz w:val="20"/>
          <w:szCs w:val="20"/>
        </w:rPr>
        <w:t>нию своих теоретических знаний, совершенствованию имеющихся и приобретению новых пр</w:t>
      </w:r>
      <w:r w:rsidRPr="00CF2C66">
        <w:rPr>
          <w:rFonts w:ascii="Verdana" w:hAnsi="Verdana"/>
          <w:sz w:val="20"/>
          <w:szCs w:val="20"/>
        </w:rPr>
        <w:t>о</w:t>
      </w:r>
      <w:r w:rsidRPr="00CF2C66">
        <w:rPr>
          <w:rFonts w:ascii="Verdana" w:hAnsi="Verdana"/>
          <w:sz w:val="20"/>
          <w:szCs w:val="20"/>
        </w:rPr>
        <w:t>фессиональных компетенций в свете современных требований педагогической и психол</w:t>
      </w:r>
      <w:r w:rsidRPr="00CF2C66">
        <w:rPr>
          <w:rFonts w:ascii="Verdana" w:hAnsi="Verdana"/>
          <w:sz w:val="20"/>
          <w:szCs w:val="20"/>
        </w:rPr>
        <w:t>о</w:t>
      </w:r>
      <w:r w:rsidRPr="00CF2C66">
        <w:rPr>
          <w:rFonts w:ascii="Verdana" w:hAnsi="Verdana"/>
          <w:sz w:val="20"/>
          <w:szCs w:val="20"/>
        </w:rPr>
        <w:t>гической наук.</w:t>
      </w:r>
    </w:p>
    <w:p w:rsidR="00CF2C66" w:rsidRDefault="00CF2C66" w:rsidP="00CF2C66">
      <w:pPr>
        <w:jc w:val="both"/>
        <w:rPr>
          <w:rFonts w:ascii="Verdana" w:hAnsi="Verdana"/>
          <w:sz w:val="20"/>
          <w:szCs w:val="20"/>
        </w:rPr>
      </w:pPr>
    </w:p>
    <w:p w:rsidR="00CF2C66" w:rsidRPr="00CF2C66" w:rsidRDefault="00CF2C66" w:rsidP="00CF2C66">
      <w:pPr>
        <w:rPr>
          <w:rFonts w:ascii="Verdana" w:hAnsi="Verdana"/>
          <w:sz w:val="20"/>
          <w:szCs w:val="20"/>
        </w:rPr>
      </w:pPr>
      <w:r w:rsidRPr="00CF2C66">
        <w:rPr>
          <w:rFonts w:ascii="Verdana" w:hAnsi="Verdana"/>
          <w:sz w:val="20"/>
          <w:szCs w:val="20"/>
        </w:rPr>
        <w:t xml:space="preserve">Тема самообразования определяется, исходя </w:t>
      </w:r>
      <w:proofErr w:type="gramStart"/>
      <w:r w:rsidRPr="00CF2C66">
        <w:rPr>
          <w:rFonts w:ascii="Verdana" w:hAnsi="Verdana"/>
          <w:sz w:val="20"/>
          <w:szCs w:val="20"/>
        </w:rPr>
        <w:t>из</w:t>
      </w:r>
      <w:proofErr w:type="gramEnd"/>
      <w:r w:rsidRPr="00CF2C66">
        <w:rPr>
          <w:rFonts w:ascii="Verdana" w:hAnsi="Verdana"/>
          <w:sz w:val="20"/>
          <w:szCs w:val="20"/>
        </w:rPr>
        <w:t>:</w:t>
      </w:r>
    </w:p>
    <w:p w:rsidR="00CF2C66" w:rsidRPr="004F1344" w:rsidRDefault="00CF2C66" w:rsidP="00CF2C66">
      <w:pPr>
        <w:autoSpaceDE w:val="0"/>
        <w:autoSpaceDN w:val="0"/>
        <w:adjustRightInd w:val="0"/>
        <w:ind w:firstLine="360"/>
        <w:jc w:val="both"/>
        <w:rPr>
          <w:rFonts w:ascii="Verdana" w:hAnsi="Verdana"/>
          <w:sz w:val="20"/>
          <w:szCs w:val="20"/>
        </w:rPr>
      </w:pPr>
      <w:r w:rsidRPr="004F1344">
        <w:rPr>
          <w:rFonts w:ascii="Verdana" w:hAnsi="Verdana"/>
          <w:sz w:val="20"/>
          <w:szCs w:val="20"/>
        </w:rPr>
        <w:t>1) методической темы Учреждения,</w:t>
      </w:r>
    </w:p>
    <w:p w:rsidR="00CF2C66" w:rsidRPr="004F1344" w:rsidRDefault="00CF2C66" w:rsidP="00CF2C66">
      <w:pPr>
        <w:adjustRightInd w:val="0"/>
        <w:ind w:firstLine="360"/>
        <w:rPr>
          <w:rFonts w:ascii="Verdana" w:hAnsi="Verdana"/>
          <w:sz w:val="20"/>
          <w:szCs w:val="20"/>
        </w:rPr>
      </w:pPr>
      <w:r w:rsidRPr="004F1344">
        <w:rPr>
          <w:rFonts w:ascii="Verdana" w:hAnsi="Verdana"/>
          <w:sz w:val="20"/>
          <w:szCs w:val="20"/>
        </w:rPr>
        <w:t>2) профессиональных затруднений педагога,</w:t>
      </w:r>
    </w:p>
    <w:p w:rsidR="00CF2C66" w:rsidRPr="004F1344" w:rsidRDefault="00CF2C66" w:rsidP="00CF2C66">
      <w:pPr>
        <w:adjustRightInd w:val="0"/>
        <w:ind w:firstLine="360"/>
        <w:rPr>
          <w:rFonts w:ascii="Verdana" w:hAnsi="Verdana"/>
          <w:sz w:val="20"/>
          <w:szCs w:val="20"/>
        </w:rPr>
      </w:pPr>
      <w:r w:rsidRPr="004F1344">
        <w:rPr>
          <w:rFonts w:ascii="Verdana" w:hAnsi="Verdana"/>
          <w:sz w:val="20"/>
          <w:szCs w:val="20"/>
        </w:rPr>
        <w:t>3) специфики  индивидуальных интересов.</w:t>
      </w:r>
    </w:p>
    <w:p w:rsidR="00CF2C66" w:rsidRDefault="00CF2C66" w:rsidP="00CF2C66">
      <w:pPr>
        <w:pStyle w:val="a3"/>
        <w:spacing w:before="120"/>
        <w:ind w:left="0"/>
        <w:rPr>
          <w:rFonts w:ascii="Verdana" w:hAnsi="Verdana"/>
          <w:sz w:val="20"/>
          <w:szCs w:val="20"/>
        </w:rPr>
      </w:pPr>
      <w:r w:rsidRPr="00CF2C66">
        <w:rPr>
          <w:rFonts w:ascii="Verdana" w:hAnsi="Verdana"/>
          <w:sz w:val="20"/>
          <w:szCs w:val="20"/>
        </w:rPr>
        <w:t>Срок работы над темой определяется индивидуально и может составлять от 3-х до 5-ти лет.</w:t>
      </w:r>
    </w:p>
    <w:p w:rsidR="004F1344" w:rsidRDefault="004F1344" w:rsidP="00CF2C66">
      <w:pPr>
        <w:pStyle w:val="a3"/>
        <w:spacing w:before="120"/>
        <w:ind w:left="0"/>
        <w:rPr>
          <w:rFonts w:ascii="Verdana" w:hAnsi="Verdana"/>
          <w:sz w:val="20"/>
          <w:szCs w:val="20"/>
        </w:rPr>
      </w:pPr>
    </w:p>
    <w:p w:rsidR="004F1344" w:rsidRDefault="004F1344" w:rsidP="004F1344">
      <w:pPr>
        <w:ind w:right="176"/>
        <w:jc w:val="both"/>
        <w:rPr>
          <w:rFonts w:ascii="Verdana" w:hAnsi="Verdana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На основании выбранной темы педагог разрабатывает личный план работы над поста</w:t>
      </w:r>
      <w:r w:rsidRPr="004F1344">
        <w:rPr>
          <w:rFonts w:ascii="Verdana" w:hAnsi="Verdana"/>
          <w:color w:val="000000"/>
          <w:sz w:val="20"/>
          <w:szCs w:val="20"/>
        </w:rPr>
        <w:t>в</w:t>
      </w:r>
      <w:r w:rsidRPr="004F1344">
        <w:rPr>
          <w:rFonts w:ascii="Verdana" w:hAnsi="Verdana"/>
          <w:color w:val="000000"/>
          <w:sz w:val="20"/>
          <w:szCs w:val="20"/>
        </w:rPr>
        <w:t xml:space="preserve">ленной перед собой проблемой. </w:t>
      </w:r>
      <w:r w:rsidRPr="004F1344">
        <w:rPr>
          <w:rFonts w:ascii="Verdana" w:hAnsi="Verdana"/>
          <w:sz w:val="20"/>
          <w:szCs w:val="20"/>
        </w:rPr>
        <w:t>Написание индивидуального плана - это творческая р</w:t>
      </w:r>
      <w:r w:rsidRPr="004F1344">
        <w:rPr>
          <w:rFonts w:ascii="Verdana" w:hAnsi="Verdana"/>
          <w:sz w:val="20"/>
          <w:szCs w:val="20"/>
        </w:rPr>
        <w:t>а</w:t>
      </w:r>
      <w:r w:rsidRPr="004F1344">
        <w:rPr>
          <w:rFonts w:ascii="Verdana" w:hAnsi="Verdana"/>
          <w:sz w:val="20"/>
          <w:szCs w:val="20"/>
        </w:rPr>
        <w:t>бота. Самостоятельно написать качественный план в состоянии педагог, хорошо осо</w:t>
      </w:r>
      <w:r w:rsidRPr="004F1344">
        <w:rPr>
          <w:rFonts w:ascii="Verdana" w:hAnsi="Verdana"/>
          <w:sz w:val="20"/>
          <w:szCs w:val="20"/>
        </w:rPr>
        <w:t>з</w:t>
      </w:r>
      <w:r w:rsidRPr="004F1344">
        <w:rPr>
          <w:rFonts w:ascii="Verdana" w:hAnsi="Verdana"/>
          <w:sz w:val="20"/>
          <w:szCs w:val="20"/>
        </w:rPr>
        <w:t xml:space="preserve">нающий собственные проблемы и стремящийся к профессиональному росту. </w:t>
      </w:r>
    </w:p>
    <w:p w:rsidR="004F1344" w:rsidRDefault="004F1344" w:rsidP="004F1344">
      <w:pPr>
        <w:ind w:right="176"/>
        <w:jc w:val="both"/>
        <w:rPr>
          <w:rFonts w:ascii="Verdana" w:hAnsi="Verdana"/>
          <w:sz w:val="20"/>
          <w:szCs w:val="20"/>
        </w:rPr>
      </w:pPr>
    </w:p>
    <w:p w:rsidR="004F1344" w:rsidRPr="004F1344" w:rsidRDefault="004F1344" w:rsidP="004F1344">
      <w:pPr>
        <w:ind w:right="176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sz w:val="20"/>
          <w:szCs w:val="20"/>
        </w:rPr>
        <w:t>Процедура разработки плана работы над индивидуальной методической темой не дол</w:t>
      </w:r>
      <w:r w:rsidRPr="004F1344">
        <w:rPr>
          <w:rFonts w:ascii="Verdana" w:hAnsi="Verdana"/>
          <w:sz w:val="20"/>
          <w:szCs w:val="20"/>
        </w:rPr>
        <w:t>ж</w:t>
      </w:r>
      <w:r w:rsidRPr="004F1344">
        <w:rPr>
          <w:rFonts w:ascii="Verdana" w:hAnsi="Verdana"/>
          <w:sz w:val="20"/>
          <w:szCs w:val="20"/>
        </w:rPr>
        <w:t xml:space="preserve">на носить формальный характер. </w:t>
      </w:r>
      <w:r w:rsidRPr="004F1344">
        <w:rPr>
          <w:rFonts w:ascii="Verdana" w:hAnsi="Verdana"/>
          <w:color w:val="000000"/>
          <w:sz w:val="20"/>
          <w:szCs w:val="20"/>
        </w:rPr>
        <w:t>В плане указываются: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название темы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цель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задачи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предполагаемый результат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этапы работы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сроки выполнения каждого этапа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действия и мероприятия, проводимые в процессе работы над темой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способ демонстрации результата проделанной работы</w:t>
      </w:r>
    </w:p>
    <w:p w:rsidR="004F1344" w:rsidRPr="004F1344" w:rsidRDefault="004F1344" w:rsidP="004F1344">
      <w:pPr>
        <w:ind w:left="708" w:right="175"/>
        <w:jc w:val="both"/>
        <w:rPr>
          <w:rFonts w:ascii="Verdana" w:hAnsi="Verdana"/>
          <w:color w:val="000000"/>
          <w:sz w:val="20"/>
          <w:szCs w:val="20"/>
        </w:rPr>
      </w:pPr>
      <w:r w:rsidRPr="004F1344">
        <w:rPr>
          <w:rFonts w:ascii="Verdana" w:hAnsi="Verdana"/>
          <w:color w:val="000000"/>
          <w:sz w:val="20"/>
          <w:szCs w:val="20"/>
        </w:rPr>
        <w:t>• форма отчета по проделанной работе</w:t>
      </w:r>
    </w:p>
    <w:p w:rsidR="004F1344" w:rsidRPr="004F1344" w:rsidRDefault="004F1344" w:rsidP="004F1344">
      <w:pPr>
        <w:spacing w:before="100" w:beforeAutospacing="1" w:after="100" w:afterAutospacing="1"/>
        <w:jc w:val="both"/>
        <w:rPr>
          <w:rFonts w:ascii="Verdana" w:hAnsi="Verdana"/>
          <w:sz w:val="20"/>
          <w:szCs w:val="20"/>
        </w:rPr>
      </w:pPr>
      <w:r w:rsidRPr="004F1344">
        <w:rPr>
          <w:rFonts w:ascii="Verdana" w:hAnsi="Verdana"/>
          <w:sz w:val="20"/>
          <w:szCs w:val="20"/>
        </w:rPr>
        <w:t>В плане предусматривается подбор литературы, определяется время на изучение пол</w:t>
      </w:r>
      <w:r w:rsidRPr="004F1344">
        <w:rPr>
          <w:rFonts w:ascii="Verdana" w:hAnsi="Verdana"/>
          <w:sz w:val="20"/>
          <w:szCs w:val="20"/>
        </w:rPr>
        <w:t>у</w:t>
      </w:r>
      <w:r w:rsidRPr="004F1344">
        <w:rPr>
          <w:rFonts w:ascii="Verdana" w:hAnsi="Verdana"/>
          <w:sz w:val="20"/>
          <w:szCs w:val="20"/>
        </w:rPr>
        <w:t>ченного банка данных по проблеме, анализ литературы, знакомство с практическим оп</w:t>
      </w:r>
      <w:r w:rsidRPr="004F1344">
        <w:rPr>
          <w:rFonts w:ascii="Verdana" w:hAnsi="Verdana"/>
          <w:sz w:val="20"/>
          <w:szCs w:val="20"/>
        </w:rPr>
        <w:t>ы</w:t>
      </w:r>
      <w:r w:rsidRPr="004F1344">
        <w:rPr>
          <w:rFonts w:ascii="Verdana" w:hAnsi="Verdana"/>
          <w:sz w:val="20"/>
          <w:szCs w:val="20"/>
        </w:rPr>
        <w:t xml:space="preserve">том других, посещение занятий и др. </w:t>
      </w:r>
    </w:p>
    <w:p w:rsidR="0094554D" w:rsidRPr="004F1344" w:rsidRDefault="004F1344" w:rsidP="004F1344">
      <w:pPr>
        <w:spacing w:before="100" w:beforeAutospacing="1" w:after="100" w:afterAutospacing="1"/>
        <w:jc w:val="both"/>
        <w:rPr>
          <w:rFonts w:ascii="Verdana" w:hAnsi="Verdana"/>
          <w:sz w:val="20"/>
          <w:szCs w:val="20"/>
        </w:rPr>
      </w:pPr>
      <w:bookmarkStart w:id="0" w:name="_GoBack"/>
      <w:r w:rsidRPr="004F1344">
        <w:rPr>
          <w:rFonts w:ascii="Verdana" w:hAnsi="Verdana"/>
          <w:color w:val="000000"/>
          <w:sz w:val="20"/>
          <w:szCs w:val="20"/>
        </w:rPr>
        <w:lastRenderedPageBreak/>
        <w:t>По окончании работы над темой каждый педагог должен написать отчет с анализом, в</w:t>
      </w:r>
      <w:r w:rsidRPr="004F1344">
        <w:rPr>
          <w:rFonts w:ascii="Verdana" w:hAnsi="Verdana"/>
          <w:color w:val="000000"/>
          <w:sz w:val="20"/>
          <w:szCs w:val="20"/>
        </w:rPr>
        <w:t>ы</w:t>
      </w:r>
      <w:r w:rsidRPr="004F1344">
        <w:rPr>
          <w:rFonts w:ascii="Verdana" w:hAnsi="Verdana"/>
          <w:color w:val="000000"/>
          <w:sz w:val="20"/>
          <w:szCs w:val="20"/>
        </w:rPr>
        <w:t xml:space="preserve">водами и рекомендациями для других педагогов. </w:t>
      </w:r>
      <w:r w:rsidRPr="004F1344">
        <w:rPr>
          <w:rFonts w:ascii="Verdana" w:hAnsi="Verdana"/>
          <w:sz w:val="20"/>
          <w:szCs w:val="20"/>
        </w:rPr>
        <w:t>Результатом работы могут быть докл</w:t>
      </w:r>
      <w:r w:rsidRPr="004F1344">
        <w:rPr>
          <w:rFonts w:ascii="Verdana" w:hAnsi="Verdana"/>
          <w:sz w:val="20"/>
          <w:szCs w:val="20"/>
        </w:rPr>
        <w:t>а</w:t>
      </w:r>
      <w:r w:rsidRPr="004F1344">
        <w:rPr>
          <w:rFonts w:ascii="Verdana" w:hAnsi="Verdana"/>
          <w:sz w:val="20"/>
          <w:szCs w:val="20"/>
        </w:rPr>
        <w:t>ды и выступления перед коллегами в рамках творческого отчета, отчета по теме самообраз</w:t>
      </w:r>
      <w:r w:rsidRPr="004F1344">
        <w:rPr>
          <w:rFonts w:ascii="Verdana" w:hAnsi="Verdana"/>
          <w:sz w:val="20"/>
          <w:szCs w:val="20"/>
        </w:rPr>
        <w:t>о</w:t>
      </w:r>
      <w:r w:rsidRPr="004F1344">
        <w:rPr>
          <w:rFonts w:ascii="Verdana" w:hAnsi="Verdana"/>
          <w:sz w:val="20"/>
          <w:szCs w:val="20"/>
        </w:rPr>
        <w:t>вания, а также доклады и выступления на совещаниях, конференциях, з</w:t>
      </w:r>
      <w:r w:rsidRPr="004F1344">
        <w:rPr>
          <w:rFonts w:ascii="Verdana" w:hAnsi="Verdana"/>
          <w:sz w:val="20"/>
          <w:szCs w:val="20"/>
        </w:rPr>
        <w:t>а</w:t>
      </w:r>
      <w:r w:rsidRPr="004F1344">
        <w:rPr>
          <w:rFonts w:ascii="Verdana" w:hAnsi="Verdana"/>
          <w:sz w:val="20"/>
          <w:szCs w:val="20"/>
        </w:rPr>
        <w:t>седаниях МО, творческих групп и т.д. Работа по теме самообразования должен оформляться докуме</w:t>
      </w:r>
      <w:r w:rsidRPr="004F1344">
        <w:rPr>
          <w:rFonts w:ascii="Verdana" w:hAnsi="Verdana"/>
          <w:sz w:val="20"/>
          <w:szCs w:val="20"/>
        </w:rPr>
        <w:t>н</w:t>
      </w:r>
      <w:r w:rsidRPr="004F1344">
        <w:rPr>
          <w:rFonts w:ascii="Verdana" w:hAnsi="Verdana"/>
          <w:sz w:val="20"/>
          <w:szCs w:val="20"/>
        </w:rPr>
        <w:t>тально.</w:t>
      </w:r>
    </w:p>
    <w:bookmarkEnd w:id="0"/>
    <w:p w:rsidR="001556A1" w:rsidRPr="000E3406" w:rsidRDefault="0094554D" w:rsidP="000E3406">
      <w:pPr>
        <w:spacing w:before="120"/>
        <w:rPr>
          <w:rFonts w:ascii="Verdana" w:hAnsi="Verdana"/>
          <w:b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 xml:space="preserve">3. </w:t>
      </w:r>
      <w:r w:rsidR="001556A1" w:rsidRPr="000E3406">
        <w:rPr>
          <w:rFonts w:ascii="Verdana" w:hAnsi="Verdana"/>
          <w:b/>
          <w:i/>
          <w:sz w:val="20"/>
          <w:szCs w:val="20"/>
        </w:rPr>
        <w:t>План занятия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При проведении занятия каждый педагог должен иметь план занятия: опытный - кра</w:t>
      </w:r>
      <w:r w:rsidRPr="001556A1">
        <w:rPr>
          <w:rFonts w:ascii="Verdana" w:hAnsi="Verdana"/>
          <w:sz w:val="20"/>
          <w:szCs w:val="20"/>
        </w:rPr>
        <w:t>т</w:t>
      </w:r>
      <w:r w:rsidRPr="001556A1">
        <w:rPr>
          <w:rFonts w:ascii="Verdana" w:hAnsi="Verdana"/>
          <w:sz w:val="20"/>
          <w:szCs w:val="20"/>
        </w:rPr>
        <w:t>кий (сжатый), начинающий – более развернутый. Наличие подробных планов-конспектов н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обходимо в случаях, если педагогом проводится открытое занятие.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Количество этапов учебного занятия зависит от его типа и места в образовательном пр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цессе, а так же, выбранной педагогом, формы проведения. В современной педагогике в</w:t>
      </w:r>
      <w:r w:rsidRPr="001556A1">
        <w:rPr>
          <w:rFonts w:ascii="Verdana" w:hAnsi="Verdana"/>
          <w:sz w:val="20"/>
          <w:szCs w:val="20"/>
        </w:rPr>
        <w:t>ы</w:t>
      </w:r>
      <w:r w:rsidRPr="001556A1">
        <w:rPr>
          <w:rFonts w:ascii="Verdana" w:hAnsi="Verdana"/>
          <w:sz w:val="20"/>
          <w:szCs w:val="20"/>
        </w:rPr>
        <w:t>деляют более 10 возможных этапов учебного занятия: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организационный этап,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проверочный этап,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подготовительный этап,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актуализации имеющихся у детей знаний,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работы по новому материалу,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первичного закрепления полученных знаний, умений и навыков,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повторения изученного материала,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обобщения пройденного материала,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закрепления новых знаний, умений и навыков,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физкультминутка или этап релаксации,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контрольный этап,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итоговый этап,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этап рефлексии,</w:t>
      </w:r>
    </w:p>
    <w:p w:rsidR="001556A1" w:rsidRPr="001556A1" w:rsidRDefault="001556A1" w:rsidP="000E3406">
      <w:pPr>
        <w:numPr>
          <w:ilvl w:val="0"/>
          <w:numId w:val="8"/>
        </w:numPr>
        <w:tabs>
          <w:tab w:val="clear" w:pos="1428"/>
          <w:tab w:val="num" w:pos="567"/>
          <w:tab w:val="left" w:pos="851"/>
        </w:tabs>
        <w:spacing w:before="120"/>
        <w:ind w:left="567" w:firstLine="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информационный этап.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0E3406">
        <w:rPr>
          <w:rFonts w:ascii="Verdana" w:hAnsi="Verdana"/>
          <w:i/>
          <w:sz w:val="20"/>
          <w:szCs w:val="20"/>
        </w:rPr>
        <w:t>Тема занятия</w:t>
      </w:r>
      <w:r w:rsidRPr="001556A1">
        <w:rPr>
          <w:rFonts w:ascii="Verdana" w:hAnsi="Verdana"/>
          <w:sz w:val="20"/>
          <w:szCs w:val="20"/>
        </w:rPr>
        <w:t xml:space="preserve"> берется из календарно-тематического плана. В её формулировке должен быть отражен конкретный материал из содержания образовательной программы. Зача</w:t>
      </w:r>
      <w:r w:rsidRPr="001556A1">
        <w:rPr>
          <w:rFonts w:ascii="Verdana" w:hAnsi="Verdana"/>
          <w:sz w:val="20"/>
          <w:szCs w:val="20"/>
        </w:rPr>
        <w:t>с</w:t>
      </w:r>
      <w:r w:rsidRPr="001556A1">
        <w:rPr>
          <w:rFonts w:ascii="Verdana" w:hAnsi="Verdana"/>
          <w:sz w:val="20"/>
          <w:szCs w:val="20"/>
        </w:rPr>
        <w:t>тую, в качестве темы занятия педагогами используются неконкретные или некоррек</w:t>
      </w:r>
      <w:r w:rsidRPr="001556A1">
        <w:rPr>
          <w:rFonts w:ascii="Verdana" w:hAnsi="Verdana"/>
          <w:sz w:val="20"/>
          <w:szCs w:val="20"/>
        </w:rPr>
        <w:t>т</w:t>
      </w:r>
      <w:r w:rsidRPr="001556A1">
        <w:rPr>
          <w:rFonts w:ascii="Verdana" w:hAnsi="Verdana"/>
          <w:sz w:val="20"/>
          <w:szCs w:val="20"/>
        </w:rPr>
        <w:t>ные фразы типа «Веселый гномик», «Зимние забавы» и т.п. Такие фразы могут быть использ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ваны только в контексте, например: «Развитие навыка изображения фигуры человека в процессе рисования «Веселого гномика» или «Знакомство с сезонными народными и</w:t>
      </w:r>
      <w:r w:rsidRPr="001556A1">
        <w:rPr>
          <w:rFonts w:ascii="Verdana" w:hAnsi="Verdana"/>
          <w:sz w:val="20"/>
          <w:szCs w:val="20"/>
        </w:rPr>
        <w:t>г</w:t>
      </w:r>
      <w:r w:rsidRPr="001556A1">
        <w:rPr>
          <w:rFonts w:ascii="Verdana" w:hAnsi="Verdana"/>
          <w:sz w:val="20"/>
          <w:szCs w:val="20"/>
        </w:rPr>
        <w:t>рами и обрядами».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0E3406">
        <w:rPr>
          <w:rFonts w:ascii="Verdana" w:hAnsi="Verdana"/>
          <w:i/>
          <w:sz w:val="20"/>
          <w:szCs w:val="20"/>
        </w:rPr>
        <w:t>Цель занятия</w:t>
      </w:r>
      <w:r w:rsidRPr="001556A1">
        <w:rPr>
          <w:rFonts w:ascii="Verdana" w:hAnsi="Verdana"/>
          <w:sz w:val="20"/>
          <w:szCs w:val="20"/>
        </w:rPr>
        <w:t xml:space="preserve"> должна соответствовать его теме, а так же направленности образовател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>ной программы. Так, если взять для примера вышеуказанные темы учебных занятий, то цели могут звучать следующим образом: «Создать условия для формирования основных нав</w:t>
      </w:r>
      <w:r w:rsidRPr="001556A1">
        <w:rPr>
          <w:rFonts w:ascii="Verdana" w:hAnsi="Verdana"/>
          <w:sz w:val="20"/>
          <w:szCs w:val="20"/>
        </w:rPr>
        <w:t>ы</w:t>
      </w:r>
      <w:r w:rsidRPr="001556A1">
        <w:rPr>
          <w:rFonts w:ascii="Verdana" w:hAnsi="Verdana"/>
          <w:sz w:val="20"/>
          <w:szCs w:val="20"/>
        </w:rPr>
        <w:t>ков изображения…», «Организовать деятельность по усвоению теоретического м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териала о традициях…».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0E3406">
        <w:rPr>
          <w:rFonts w:ascii="Verdana" w:hAnsi="Verdana"/>
          <w:i/>
          <w:sz w:val="20"/>
          <w:szCs w:val="20"/>
        </w:rPr>
        <w:t>Задачи</w:t>
      </w:r>
      <w:r w:rsidRPr="001556A1">
        <w:rPr>
          <w:rFonts w:ascii="Verdana" w:hAnsi="Verdana"/>
          <w:sz w:val="20"/>
          <w:szCs w:val="20"/>
        </w:rPr>
        <w:t xml:space="preserve"> – это ориентиры для достижения цели и должны образовывать единую систему деятельности. Педагог вправе поставить три основные задачи – образования, развития и воспитания, а может расписать их и более подробно. Главное, </w:t>
      </w:r>
      <w:proofErr w:type="gramStart"/>
      <w:r w:rsidRPr="001556A1">
        <w:rPr>
          <w:rFonts w:ascii="Verdana" w:hAnsi="Verdana"/>
          <w:sz w:val="20"/>
          <w:szCs w:val="20"/>
        </w:rPr>
        <w:t>что бы поставленные зад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чи не были</w:t>
      </w:r>
      <w:proofErr w:type="gramEnd"/>
      <w:r w:rsidRPr="001556A1">
        <w:rPr>
          <w:rFonts w:ascii="Verdana" w:hAnsi="Verdana"/>
          <w:sz w:val="20"/>
          <w:szCs w:val="20"/>
        </w:rPr>
        <w:t xml:space="preserve"> голословны, а действительно решались по ходу проведения занятия.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Для формулировки целей и задач рекомендуется использовать фразы «создать условия для восприятия/ понимания/ закрепления/ осмысления…», «организовать деятельность по восприятию/ применению/ контролю/ коррекции…», «способствовать формиров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 xml:space="preserve">нию/развитию …», «помочь </w:t>
      </w:r>
      <w:proofErr w:type="gramStart"/>
      <w:r w:rsidRPr="001556A1">
        <w:rPr>
          <w:rFonts w:ascii="Verdana" w:hAnsi="Verdana"/>
          <w:sz w:val="20"/>
          <w:szCs w:val="20"/>
        </w:rPr>
        <w:t>в</w:t>
      </w:r>
      <w:proofErr w:type="gramEnd"/>
      <w:r w:rsidRPr="001556A1">
        <w:rPr>
          <w:rFonts w:ascii="Verdana" w:hAnsi="Verdana"/>
          <w:sz w:val="20"/>
          <w:szCs w:val="20"/>
        </w:rPr>
        <w:t xml:space="preserve"> …» и т.д.</w:t>
      </w:r>
    </w:p>
    <w:p w:rsidR="001556A1" w:rsidRPr="001556A1" w:rsidRDefault="001556A1" w:rsidP="001556A1">
      <w:pPr>
        <w:shd w:val="clear" w:color="auto" w:fill="FFFFFF"/>
        <w:autoSpaceDE w:val="0"/>
        <w:autoSpaceDN w:val="0"/>
        <w:adjustRightInd w:val="0"/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lastRenderedPageBreak/>
        <w:t xml:space="preserve">Каждое занятие начинается с </w:t>
      </w:r>
      <w:r w:rsidRPr="000E3406">
        <w:rPr>
          <w:rFonts w:ascii="Verdana" w:hAnsi="Verdana"/>
          <w:i/>
          <w:sz w:val="20"/>
          <w:szCs w:val="20"/>
        </w:rPr>
        <w:t>организационного этапа</w:t>
      </w:r>
      <w:r w:rsidRPr="001556A1">
        <w:rPr>
          <w:rFonts w:ascii="Verdana" w:hAnsi="Verdana"/>
          <w:sz w:val="20"/>
          <w:szCs w:val="20"/>
        </w:rPr>
        <w:t>, т.е. с приветствия и посадки д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тей, настроя их на работу, концентрации внимания. На следующем этапе проверяются гото</w:t>
      </w:r>
      <w:r w:rsidRPr="001556A1">
        <w:rPr>
          <w:rFonts w:ascii="Verdana" w:hAnsi="Verdana"/>
          <w:sz w:val="20"/>
          <w:szCs w:val="20"/>
        </w:rPr>
        <w:t>в</w:t>
      </w:r>
      <w:r w:rsidRPr="001556A1">
        <w:rPr>
          <w:rFonts w:ascii="Verdana" w:hAnsi="Verdana"/>
          <w:sz w:val="20"/>
          <w:szCs w:val="20"/>
        </w:rPr>
        <w:t>ность детей к занятию, наличие каких-либо материалов для работы, выполнение дома</w:t>
      </w:r>
      <w:r w:rsidRPr="001556A1">
        <w:rPr>
          <w:rFonts w:ascii="Verdana" w:hAnsi="Verdana"/>
          <w:sz w:val="20"/>
          <w:szCs w:val="20"/>
        </w:rPr>
        <w:t>ш</w:t>
      </w:r>
      <w:r w:rsidRPr="001556A1">
        <w:rPr>
          <w:rFonts w:ascii="Verdana" w:hAnsi="Verdana"/>
          <w:sz w:val="20"/>
          <w:szCs w:val="20"/>
        </w:rPr>
        <w:t>него задания и т.д. Затем следует подготовительный этап – объявление темы и целей, знакомство с планом занятия, в</w:t>
      </w:r>
      <w:r w:rsidRPr="001556A1">
        <w:rPr>
          <w:rFonts w:ascii="Verdana" w:hAnsi="Verdana"/>
          <w:color w:val="000000"/>
          <w:sz w:val="20"/>
          <w:szCs w:val="20"/>
        </w:rPr>
        <w:t>ведение в предлагаемый образовательный мат</w:t>
      </w:r>
      <w:r w:rsidRPr="001556A1">
        <w:rPr>
          <w:rFonts w:ascii="Verdana" w:hAnsi="Verdana"/>
          <w:color w:val="000000"/>
          <w:sz w:val="20"/>
          <w:szCs w:val="20"/>
        </w:rPr>
        <w:t>е</w:t>
      </w:r>
      <w:r w:rsidRPr="001556A1">
        <w:rPr>
          <w:rFonts w:ascii="Verdana" w:hAnsi="Verdana"/>
          <w:color w:val="000000"/>
          <w:sz w:val="20"/>
          <w:szCs w:val="20"/>
        </w:rPr>
        <w:t>риал или информацию через вопросы или аналогии, способствующие наращиванию познавательн</w:t>
      </w:r>
      <w:r w:rsidRPr="001556A1">
        <w:rPr>
          <w:rFonts w:ascii="Verdana" w:hAnsi="Verdana"/>
          <w:color w:val="000000"/>
          <w:sz w:val="20"/>
          <w:szCs w:val="20"/>
        </w:rPr>
        <w:t>о</w:t>
      </w:r>
      <w:r w:rsidRPr="001556A1">
        <w:rPr>
          <w:rFonts w:ascii="Verdana" w:hAnsi="Verdana"/>
          <w:color w:val="000000"/>
          <w:sz w:val="20"/>
          <w:szCs w:val="20"/>
        </w:rPr>
        <w:t>го интереса.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Затем идет основная часть занятия, состоящая из нескольких этапов. Здесь обычно им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 xml:space="preserve">ет место </w:t>
      </w:r>
      <w:r w:rsidRPr="000E3406">
        <w:rPr>
          <w:rFonts w:ascii="Verdana" w:hAnsi="Verdana"/>
          <w:i/>
          <w:sz w:val="20"/>
          <w:szCs w:val="20"/>
        </w:rPr>
        <w:t>работа по новому материалу</w:t>
      </w:r>
      <w:r w:rsidRPr="001556A1">
        <w:rPr>
          <w:rFonts w:ascii="Verdana" w:hAnsi="Verdana"/>
          <w:sz w:val="20"/>
          <w:szCs w:val="20"/>
        </w:rPr>
        <w:t>(не изложение нового материала!)</w:t>
      </w:r>
      <w:r w:rsidRPr="001556A1">
        <w:rPr>
          <w:rFonts w:ascii="Verdana" w:hAnsi="Verdana"/>
          <w:b/>
          <w:sz w:val="20"/>
          <w:szCs w:val="20"/>
        </w:rPr>
        <w:t xml:space="preserve">, </w:t>
      </w:r>
      <w:r w:rsidRPr="001556A1">
        <w:rPr>
          <w:rFonts w:ascii="Verdana" w:hAnsi="Verdana"/>
          <w:sz w:val="20"/>
          <w:szCs w:val="20"/>
        </w:rPr>
        <w:t>во время кот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рой идет процесс усвоения воспитанниками новых знаний и способов действий. Работу по н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вому материалу эффективно начать с актуализации уже имеющихся у детей знаний по данной теме. На фоне собственного опыта изучаемый материал станет для воспита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ников личностно-значимым, а значит, усвоится на более высоком уровне. Этап знакомства с н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вым материалом завершается этапом его первичного усвоения.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Если данная тема изучается уже не одно занятие, то целесообразно начать основной этап с </w:t>
      </w:r>
      <w:proofErr w:type="gramStart"/>
      <w:r w:rsidRPr="000E3406">
        <w:rPr>
          <w:rFonts w:ascii="Verdana" w:hAnsi="Verdana"/>
          <w:i/>
          <w:sz w:val="20"/>
          <w:szCs w:val="20"/>
        </w:rPr>
        <w:t>повторения</w:t>
      </w:r>
      <w:proofErr w:type="gramEnd"/>
      <w:r w:rsidRPr="000E3406">
        <w:rPr>
          <w:rFonts w:ascii="Verdana" w:hAnsi="Verdana"/>
          <w:i/>
          <w:sz w:val="20"/>
          <w:szCs w:val="20"/>
        </w:rPr>
        <w:t xml:space="preserve"> пройденного</w:t>
      </w:r>
      <w:r w:rsidRPr="001556A1">
        <w:rPr>
          <w:rFonts w:ascii="Verdana" w:hAnsi="Verdana"/>
          <w:sz w:val="20"/>
          <w:szCs w:val="20"/>
        </w:rPr>
        <w:t xml:space="preserve"> на прошлом занятии. </w:t>
      </w:r>
      <w:r w:rsidRPr="001556A1">
        <w:rPr>
          <w:rFonts w:ascii="Verdana" w:hAnsi="Verdana"/>
          <w:color w:val="000000"/>
          <w:sz w:val="20"/>
          <w:szCs w:val="20"/>
        </w:rPr>
        <w:t>Педагог проводит краткий обзор пред</w:t>
      </w:r>
      <w:r w:rsidRPr="001556A1">
        <w:rPr>
          <w:rFonts w:ascii="Verdana" w:hAnsi="Verdana"/>
          <w:color w:val="000000"/>
          <w:sz w:val="20"/>
          <w:szCs w:val="20"/>
        </w:rPr>
        <w:t>ы</w:t>
      </w:r>
      <w:r w:rsidRPr="001556A1">
        <w:rPr>
          <w:rFonts w:ascii="Verdana" w:hAnsi="Verdana"/>
          <w:color w:val="000000"/>
          <w:sz w:val="20"/>
          <w:szCs w:val="20"/>
        </w:rPr>
        <w:t>дущего занятия, предлагая детям вспомнить тему и основную мысль предыдущей встречи, сделанные выводы.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Лучшим способом </w:t>
      </w:r>
      <w:r w:rsidRPr="000E3406">
        <w:rPr>
          <w:rFonts w:ascii="Verdana" w:hAnsi="Verdana"/>
          <w:i/>
          <w:sz w:val="20"/>
          <w:szCs w:val="20"/>
        </w:rPr>
        <w:t>закрепления теоретического материала</w:t>
      </w:r>
      <w:r w:rsidRPr="001556A1">
        <w:rPr>
          <w:rFonts w:ascii="Verdana" w:hAnsi="Verdana"/>
          <w:sz w:val="20"/>
          <w:szCs w:val="20"/>
        </w:rPr>
        <w:t xml:space="preserve"> служит этап его практическ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го использования в ходе выполнения творческой работы или проведения игровых моме</w:t>
      </w:r>
      <w:r w:rsidRPr="001556A1">
        <w:rPr>
          <w:rFonts w:ascii="Verdana" w:hAnsi="Verdana"/>
          <w:sz w:val="20"/>
          <w:szCs w:val="20"/>
        </w:rPr>
        <w:t>н</w:t>
      </w:r>
      <w:r w:rsidRPr="001556A1">
        <w:rPr>
          <w:rFonts w:ascii="Verdana" w:hAnsi="Verdana"/>
          <w:sz w:val="20"/>
          <w:szCs w:val="20"/>
        </w:rPr>
        <w:t>тов. В процессе закрепления (повторения, запоминания) воспитанники действуют по о</w:t>
      </w:r>
      <w:r w:rsidRPr="001556A1">
        <w:rPr>
          <w:rFonts w:ascii="Verdana" w:hAnsi="Verdana"/>
          <w:sz w:val="20"/>
          <w:szCs w:val="20"/>
        </w:rPr>
        <w:t>б</w:t>
      </w:r>
      <w:r w:rsidRPr="001556A1">
        <w:rPr>
          <w:rFonts w:ascii="Verdana" w:hAnsi="Verdana"/>
          <w:sz w:val="20"/>
          <w:szCs w:val="20"/>
        </w:rPr>
        <w:t>разцу, алгоритму.</w:t>
      </w:r>
    </w:p>
    <w:p w:rsidR="001556A1" w:rsidRPr="001556A1" w:rsidRDefault="001556A1" w:rsidP="001556A1">
      <w:pPr>
        <w:shd w:val="clear" w:color="auto" w:fill="FFFFFF"/>
        <w:autoSpaceDE w:val="0"/>
        <w:autoSpaceDN w:val="0"/>
        <w:adjustRightInd w:val="0"/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На </w:t>
      </w:r>
      <w:r w:rsidRPr="000E3406">
        <w:rPr>
          <w:rFonts w:ascii="Verdana" w:hAnsi="Verdana"/>
          <w:i/>
          <w:sz w:val="20"/>
          <w:szCs w:val="20"/>
        </w:rPr>
        <w:t>обобщающем этапе</w:t>
      </w:r>
      <w:r w:rsidRPr="001556A1">
        <w:rPr>
          <w:rFonts w:ascii="Verdana" w:hAnsi="Verdana"/>
          <w:color w:val="000000"/>
          <w:sz w:val="20"/>
          <w:szCs w:val="20"/>
        </w:rPr>
        <w:t>детям предлагается самим дать оценку информации и выделить о</w:t>
      </w:r>
      <w:r w:rsidRPr="001556A1">
        <w:rPr>
          <w:rFonts w:ascii="Verdana" w:hAnsi="Verdana"/>
          <w:color w:val="000000"/>
          <w:sz w:val="20"/>
          <w:szCs w:val="20"/>
        </w:rPr>
        <w:t>с</w:t>
      </w:r>
      <w:r w:rsidRPr="001556A1">
        <w:rPr>
          <w:rFonts w:ascii="Verdana" w:hAnsi="Verdana"/>
          <w:color w:val="000000"/>
          <w:sz w:val="20"/>
          <w:szCs w:val="20"/>
        </w:rPr>
        <w:t>новную мысль, заложенную в материале.</w:t>
      </w:r>
    </w:p>
    <w:p w:rsidR="001556A1" w:rsidRPr="001556A1" w:rsidRDefault="001556A1" w:rsidP="001556A1">
      <w:pPr>
        <w:shd w:val="clear" w:color="auto" w:fill="FFFFFF"/>
        <w:autoSpaceDE w:val="0"/>
        <w:autoSpaceDN w:val="0"/>
        <w:adjustRightInd w:val="0"/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Контрольные вопросы задаются по ходу всего занятия, но на контрольном этапе пед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гог может выявить уровень усвоения воспитанниками темы или раздела образовательной пр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 xml:space="preserve">граммы и уровень выполнения поставленных вначале занятия целей и задач. При этом контрольная (самостоятельная) работа должна быть </w:t>
      </w:r>
      <w:proofErr w:type="spellStart"/>
      <w:r w:rsidRPr="001556A1">
        <w:rPr>
          <w:rFonts w:ascii="Verdana" w:hAnsi="Verdana"/>
          <w:sz w:val="20"/>
          <w:szCs w:val="20"/>
        </w:rPr>
        <w:t>разноуровневой</w:t>
      </w:r>
      <w:proofErr w:type="spellEnd"/>
      <w:r w:rsidRPr="001556A1">
        <w:rPr>
          <w:rFonts w:ascii="Verdana" w:hAnsi="Verdana"/>
          <w:sz w:val="20"/>
          <w:szCs w:val="20"/>
        </w:rPr>
        <w:t>.</w:t>
      </w:r>
    </w:p>
    <w:p w:rsidR="001556A1" w:rsidRPr="001556A1" w:rsidRDefault="001556A1" w:rsidP="001556A1">
      <w:pPr>
        <w:shd w:val="clear" w:color="auto" w:fill="FFFFFF"/>
        <w:autoSpaceDE w:val="0"/>
        <w:autoSpaceDN w:val="0"/>
        <w:adjustRightInd w:val="0"/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После этого проводится </w:t>
      </w:r>
      <w:r w:rsidRPr="000E3406">
        <w:rPr>
          <w:rFonts w:ascii="Verdana" w:hAnsi="Verdana"/>
          <w:i/>
          <w:sz w:val="20"/>
          <w:szCs w:val="20"/>
        </w:rPr>
        <w:t>итоговый этап</w:t>
      </w:r>
      <w:r w:rsidRPr="001556A1">
        <w:rPr>
          <w:rFonts w:ascii="Verdana" w:hAnsi="Verdana"/>
          <w:sz w:val="20"/>
          <w:szCs w:val="20"/>
        </w:rPr>
        <w:t>, в ходе которого педагог анализирует деятел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>ность детей или направляет их на самооценку, дает с</w:t>
      </w:r>
      <w:r w:rsidRPr="001556A1">
        <w:rPr>
          <w:rFonts w:ascii="Verdana" w:hAnsi="Verdana"/>
          <w:color w:val="000000"/>
          <w:sz w:val="20"/>
          <w:szCs w:val="20"/>
        </w:rPr>
        <w:t xml:space="preserve">оветы и рекомендации по применению изученного материала. </w:t>
      </w:r>
      <w:r w:rsidRPr="001556A1">
        <w:rPr>
          <w:rFonts w:ascii="Verdana" w:hAnsi="Verdana"/>
          <w:sz w:val="20"/>
          <w:szCs w:val="20"/>
        </w:rPr>
        <w:t>На этом этапе оценивается общая работа группы.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На </w:t>
      </w:r>
      <w:r w:rsidRPr="000E3406">
        <w:rPr>
          <w:rFonts w:ascii="Verdana" w:hAnsi="Verdana"/>
          <w:i/>
          <w:sz w:val="20"/>
          <w:szCs w:val="20"/>
        </w:rPr>
        <w:t>рефлексивном этапе</w:t>
      </w:r>
      <w:r w:rsidRPr="001556A1">
        <w:rPr>
          <w:rFonts w:ascii="Verdana" w:hAnsi="Verdana"/>
          <w:sz w:val="20"/>
          <w:szCs w:val="20"/>
        </w:rPr>
        <w:t xml:space="preserve"> педагог мобилизует воспитанников на оценку самого занятия, что даст возможность оценить правильность выбора форм и методов работы с детьми, опред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лить наиболее перспективные пути на будущее.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0E3406">
        <w:rPr>
          <w:rFonts w:ascii="Verdana" w:hAnsi="Verdana"/>
          <w:i/>
          <w:sz w:val="20"/>
          <w:szCs w:val="20"/>
        </w:rPr>
        <w:t>На информационном этапе</w:t>
      </w:r>
      <w:r w:rsidRPr="001556A1">
        <w:rPr>
          <w:rFonts w:ascii="Verdana" w:hAnsi="Verdana"/>
          <w:sz w:val="20"/>
          <w:szCs w:val="20"/>
        </w:rPr>
        <w:t xml:space="preserve"> детям сообщаются сведения о предстоящем занятии, о том, что необходимо подготовить, какие материалы или инструменты иметь и т.д.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 xml:space="preserve">Важное место в ходе занятия имеет </w:t>
      </w:r>
      <w:r w:rsidRPr="000E3406">
        <w:rPr>
          <w:rFonts w:ascii="Verdana" w:hAnsi="Verdana"/>
          <w:i/>
          <w:sz w:val="20"/>
          <w:szCs w:val="20"/>
        </w:rPr>
        <w:t>физкультминутка</w:t>
      </w:r>
      <w:r w:rsidRPr="001556A1">
        <w:rPr>
          <w:rFonts w:ascii="Verdana" w:hAnsi="Verdana"/>
          <w:sz w:val="20"/>
          <w:szCs w:val="20"/>
        </w:rPr>
        <w:t xml:space="preserve"> или этап релаксации, в случае, е</w:t>
      </w:r>
      <w:r w:rsidRPr="001556A1">
        <w:rPr>
          <w:rFonts w:ascii="Verdana" w:hAnsi="Verdana"/>
          <w:sz w:val="20"/>
          <w:szCs w:val="20"/>
        </w:rPr>
        <w:t>с</w:t>
      </w:r>
      <w:r w:rsidRPr="001556A1">
        <w:rPr>
          <w:rFonts w:ascii="Verdana" w:hAnsi="Verdana"/>
          <w:sz w:val="20"/>
          <w:szCs w:val="20"/>
        </w:rPr>
        <w:t>ли деятельность коллектива предполагает физическую работу (хореографический, спорти</w:t>
      </w:r>
      <w:r w:rsidRPr="001556A1">
        <w:rPr>
          <w:rFonts w:ascii="Verdana" w:hAnsi="Verdana"/>
          <w:sz w:val="20"/>
          <w:szCs w:val="20"/>
        </w:rPr>
        <w:t>в</w:t>
      </w:r>
      <w:r w:rsidRPr="001556A1">
        <w:rPr>
          <w:rFonts w:ascii="Verdana" w:hAnsi="Verdana"/>
          <w:sz w:val="20"/>
          <w:szCs w:val="20"/>
        </w:rPr>
        <w:t>ный коллектив). Педагог сам определяет место и время физкультурной паузы, обоснов</w:t>
      </w:r>
      <w:r w:rsidRPr="001556A1">
        <w:rPr>
          <w:rFonts w:ascii="Verdana" w:hAnsi="Verdana"/>
          <w:sz w:val="20"/>
          <w:szCs w:val="20"/>
        </w:rPr>
        <w:t>ы</w:t>
      </w:r>
      <w:r w:rsidRPr="001556A1">
        <w:rPr>
          <w:rFonts w:ascii="Verdana" w:hAnsi="Verdana"/>
          <w:sz w:val="20"/>
          <w:szCs w:val="20"/>
        </w:rPr>
        <w:t>вая свой выбор спецификой деятельности коллектива в целом и учебной деятельности д</w:t>
      </w:r>
      <w:r w:rsidRPr="001556A1">
        <w:rPr>
          <w:rFonts w:ascii="Verdana" w:hAnsi="Verdana"/>
          <w:sz w:val="20"/>
          <w:szCs w:val="20"/>
        </w:rPr>
        <w:t>е</w:t>
      </w:r>
      <w:r w:rsidRPr="001556A1">
        <w:rPr>
          <w:rFonts w:ascii="Verdana" w:hAnsi="Verdana"/>
          <w:sz w:val="20"/>
          <w:szCs w:val="20"/>
        </w:rPr>
        <w:t>тей на данном занятии в частности. Так, в коллективах изобразительного и дек</w:t>
      </w:r>
      <w:r w:rsidRPr="001556A1">
        <w:rPr>
          <w:rFonts w:ascii="Verdana" w:hAnsi="Verdana"/>
          <w:sz w:val="20"/>
          <w:szCs w:val="20"/>
        </w:rPr>
        <w:t>о</w:t>
      </w:r>
      <w:r w:rsidRPr="001556A1">
        <w:rPr>
          <w:rFonts w:ascii="Verdana" w:hAnsi="Verdana"/>
          <w:sz w:val="20"/>
          <w:szCs w:val="20"/>
        </w:rPr>
        <w:t>ративно-прикладного творчества в течение двух- или трехчасового занятия дети заняты «сидячей» работой, напрягают зрение. С целью сохранения здоровья детей руководителю такого коллектива необходимо проводить целый комплекс</w:t>
      </w:r>
      <w:r w:rsidRPr="001556A1">
        <w:rPr>
          <w:rFonts w:ascii="Verdana" w:hAnsi="Verdana"/>
          <w:spacing w:val="-8"/>
          <w:sz w:val="20"/>
          <w:szCs w:val="20"/>
        </w:rPr>
        <w:t xml:space="preserve"> мероприятий по повышению двигател</w:t>
      </w:r>
      <w:r w:rsidRPr="001556A1">
        <w:rPr>
          <w:rFonts w:ascii="Verdana" w:hAnsi="Verdana"/>
          <w:spacing w:val="-8"/>
          <w:sz w:val="20"/>
          <w:szCs w:val="20"/>
        </w:rPr>
        <w:t>ь</w:t>
      </w:r>
      <w:r w:rsidRPr="001556A1">
        <w:rPr>
          <w:rFonts w:ascii="Verdana" w:hAnsi="Verdana"/>
          <w:spacing w:val="-8"/>
          <w:sz w:val="20"/>
          <w:szCs w:val="20"/>
        </w:rPr>
        <w:t>ной активности (например, пальчиковую гимнастику и общую ритмич</w:t>
      </w:r>
      <w:r w:rsidRPr="001556A1">
        <w:rPr>
          <w:rFonts w:ascii="Verdana" w:hAnsi="Verdana"/>
          <w:spacing w:val="-8"/>
          <w:sz w:val="20"/>
          <w:szCs w:val="20"/>
        </w:rPr>
        <w:t>е</w:t>
      </w:r>
      <w:r w:rsidRPr="001556A1">
        <w:rPr>
          <w:rFonts w:ascii="Verdana" w:hAnsi="Verdana"/>
          <w:spacing w:val="-8"/>
          <w:sz w:val="20"/>
          <w:szCs w:val="20"/>
        </w:rPr>
        <w:t>скую зарядку), а так же упражнения для глаз. Проведение релаксационных пауз повышает активность детей, увеличив</w:t>
      </w:r>
      <w:r w:rsidRPr="001556A1">
        <w:rPr>
          <w:rFonts w:ascii="Verdana" w:hAnsi="Verdana"/>
          <w:spacing w:val="-8"/>
          <w:sz w:val="20"/>
          <w:szCs w:val="20"/>
        </w:rPr>
        <w:t>а</w:t>
      </w:r>
      <w:r w:rsidRPr="001556A1">
        <w:rPr>
          <w:rFonts w:ascii="Verdana" w:hAnsi="Verdana"/>
          <w:spacing w:val="-8"/>
          <w:sz w:val="20"/>
          <w:szCs w:val="20"/>
        </w:rPr>
        <w:t xml:space="preserve">ет их физические ресурсы, помогает преодолеть усталость и способствует созданию </w:t>
      </w:r>
      <w:proofErr w:type="spellStart"/>
      <w:r w:rsidRPr="001556A1">
        <w:rPr>
          <w:rFonts w:ascii="Verdana" w:hAnsi="Verdana"/>
          <w:spacing w:val="-8"/>
          <w:sz w:val="20"/>
          <w:szCs w:val="20"/>
        </w:rPr>
        <w:t>здоровье</w:t>
      </w:r>
      <w:r w:rsidRPr="001556A1">
        <w:rPr>
          <w:rFonts w:ascii="Verdana" w:hAnsi="Verdana"/>
          <w:spacing w:val="-8"/>
          <w:sz w:val="20"/>
          <w:szCs w:val="20"/>
        </w:rPr>
        <w:t>с</w:t>
      </w:r>
      <w:r w:rsidRPr="001556A1">
        <w:rPr>
          <w:rFonts w:ascii="Verdana" w:hAnsi="Verdana"/>
          <w:spacing w:val="-8"/>
          <w:sz w:val="20"/>
          <w:szCs w:val="20"/>
        </w:rPr>
        <w:t>берегающей</w:t>
      </w:r>
      <w:proofErr w:type="spellEnd"/>
      <w:r w:rsidRPr="001556A1">
        <w:rPr>
          <w:rFonts w:ascii="Verdana" w:hAnsi="Verdana"/>
          <w:spacing w:val="-8"/>
          <w:sz w:val="20"/>
          <w:szCs w:val="20"/>
        </w:rPr>
        <w:t xml:space="preserve"> среды на занятии.</w:t>
      </w:r>
    </w:p>
    <w:p w:rsidR="001556A1" w:rsidRPr="001556A1" w:rsidRDefault="001556A1" w:rsidP="001556A1">
      <w:pPr>
        <w:spacing w:before="120"/>
        <w:jc w:val="both"/>
        <w:rPr>
          <w:rFonts w:ascii="Verdana" w:hAnsi="Verdana"/>
          <w:sz w:val="20"/>
          <w:szCs w:val="20"/>
        </w:rPr>
      </w:pPr>
      <w:r w:rsidRPr="001556A1">
        <w:rPr>
          <w:rFonts w:ascii="Verdana" w:hAnsi="Verdana"/>
          <w:sz w:val="20"/>
          <w:szCs w:val="20"/>
        </w:rPr>
        <w:t>Грамотно выстроенный план занятия, описание основных моментов каждого этапа, и</w:t>
      </w:r>
      <w:r w:rsidRPr="001556A1">
        <w:rPr>
          <w:rFonts w:ascii="Verdana" w:hAnsi="Verdana"/>
          <w:sz w:val="20"/>
          <w:szCs w:val="20"/>
        </w:rPr>
        <w:t>с</w:t>
      </w:r>
      <w:r w:rsidRPr="001556A1">
        <w:rPr>
          <w:rFonts w:ascii="Verdana" w:hAnsi="Verdana"/>
          <w:sz w:val="20"/>
          <w:szCs w:val="20"/>
        </w:rPr>
        <w:t>пользуемых методов обучения и контроля, придаст даже опытному педагогу ещё бол</w:t>
      </w:r>
      <w:r w:rsidRPr="001556A1">
        <w:rPr>
          <w:rFonts w:ascii="Verdana" w:hAnsi="Verdana"/>
          <w:sz w:val="20"/>
          <w:szCs w:val="20"/>
        </w:rPr>
        <w:t>ь</w:t>
      </w:r>
      <w:r w:rsidRPr="001556A1">
        <w:rPr>
          <w:rFonts w:ascii="Verdana" w:hAnsi="Verdana"/>
          <w:sz w:val="20"/>
          <w:szCs w:val="20"/>
        </w:rPr>
        <w:t>шую уверенность в своих силах, и будет способствовать достаточно высокой результ</w:t>
      </w:r>
      <w:r w:rsidRPr="001556A1">
        <w:rPr>
          <w:rFonts w:ascii="Verdana" w:hAnsi="Verdana"/>
          <w:sz w:val="20"/>
          <w:szCs w:val="20"/>
        </w:rPr>
        <w:t>а</w:t>
      </w:r>
      <w:r w:rsidRPr="001556A1">
        <w:rPr>
          <w:rFonts w:ascii="Verdana" w:hAnsi="Verdana"/>
          <w:sz w:val="20"/>
          <w:szCs w:val="20"/>
        </w:rPr>
        <w:t>тивности образовательного процесса в целом.</w:t>
      </w:r>
    </w:p>
    <w:p w:rsidR="00217B03" w:rsidRPr="001556A1" w:rsidRDefault="00217B03" w:rsidP="001556A1">
      <w:pPr>
        <w:jc w:val="both"/>
        <w:rPr>
          <w:rFonts w:ascii="Verdana" w:hAnsi="Verdana"/>
          <w:sz w:val="20"/>
          <w:szCs w:val="20"/>
        </w:rPr>
      </w:pPr>
    </w:p>
    <w:sectPr w:rsidR="00217B03" w:rsidRPr="001556A1" w:rsidSect="00954C0E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3180E"/>
    <w:multiLevelType w:val="hybridMultilevel"/>
    <w:tmpl w:val="043E0A4A"/>
    <w:lvl w:ilvl="0" w:tplc="0419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1DA33683"/>
    <w:multiLevelType w:val="hybridMultilevel"/>
    <w:tmpl w:val="7D500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C23F30"/>
    <w:multiLevelType w:val="hybridMultilevel"/>
    <w:tmpl w:val="98404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D32E5D"/>
    <w:multiLevelType w:val="hybridMultilevel"/>
    <w:tmpl w:val="A352E93A"/>
    <w:lvl w:ilvl="0" w:tplc="7196E09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B0443C5"/>
    <w:multiLevelType w:val="hybridMultilevel"/>
    <w:tmpl w:val="383A80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521D21"/>
    <w:multiLevelType w:val="hybridMultilevel"/>
    <w:tmpl w:val="8EC49474"/>
    <w:lvl w:ilvl="0" w:tplc="39D2A6DA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6">
    <w:nsid w:val="75017077"/>
    <w:multiLevelType w:val="hybridMultilevel"/>
    <w:tmpl w:val="9760EAFC"/>
    <w:lvl w:ilvl="0" w:tplc="A59A8876">
      <w:start w:val="1"/>
      <w:numFmt w:val="decimal"/>
      <w:lvlText w:val="%1."/>
      <w:lvlJc w:val="left"/>
      <w:pPr>
        <w:tabs>
          <w:tab w:val="num" w:pos="1743"/>
        </w:tabs>
        <w:ind w:left="1743" w:hanging="675"/>
      </w:p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7">
    <w:nsid w:val="77456C3F"/>
    <w:multiLevelType w:val="hybridMultilevel"/>
    <w:tmpl w:val="1D742A4A"/>
    <w:lvl w:ilvl="0" w:tplc="7196E09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9172FE0"/>
    <w:multiLevelType w:val="hybridMultilevel"/>
    <w:tmpl w:val="836C3E6C"/>
    <w:lvl w:ilvl="0" w:tplc="A16E6546">
      <w:start w:val="1"/>
      <w:numFmt w:val="decimal"/>
      <w:lvlText w:val="%1."/>
      <w:lvlJc w:val="left"/>
      <w:pPr>
        <w:tabs>
          <w:tab w:val="num" w:pos="1395"/>
        </w:tabs>
        <w:ind w:left="13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15"/>
        </w:tabs>
        <w:ind w:left="21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35"/>
        </w:tabs>
        <w:ind w:left="28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55"/>
        </w:tabs>
        <w:ind w:left="35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275"/>
        </w:tabs>
        <w:ind w:left="42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995"/>
        </w:tabs>
        <w:ind w:left="49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15"/>
        </w:tabs>
        <w:ind w:left="57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35"/>
        </w:tabs>
        <w:ind w:left="64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55"/>
        </w:tabs>
        <w:ind w:left="7155" w:hanging="180"/>
      </w:pPr>
    </w:lvl>
  </w:abstractNum>
  <w:abstractNum w:abstractNumId="9">
    <w:nsid w:val="7F605872"/>
    <w:multiLevelType w:val="hybridMultilevel"/>
    <w:tmpl w:val="B42216F4"/>
    <w:lvl w:ilvl="0" w:tplc="7196E09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7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A5B62"/>
    <w:rsid w:val="000A5478"/>
    <w:rsid w:val="000A5B62"/>
    <w:rsid w:val="000E3406"/>
    <w:rsid w:val="001556A1"/>
    <w:rsid w:val="00217B03"/>
    <w:rsid w:val="002E6DF6"/>
    <w:rsid w:val="004F1344"/>
    <w:rsid w:val="00572544"/>
    <w:rsid w:val="008936AA"/>
    <w:rsid w:val="0094554D"/>
    <w:rsid w:val="00954C0E"/>
    <w:rsid w:val="009C6F55"/>
    <w:rsid w:val="00A4381B"/>
    <w:rsid w:val="00CF2C66"/>
    <w:rsid w:val="00D63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B6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A5B62"/>
  </w:style>
  <w:style w:type="character" w:customStyle="1" w:styleId="grame">
    <w:name w:val="grame"/>
    <w:basedOn w:val="a0"/>
    <w:rsid w:val="000A5B62"/>
  </w:style>
  <w:style w:type="paragraph" w:styleId="a3">
    <w:name w:val="List Paragraph"/>
    <w:basedOn w:val="a"/>
    <w:uiPriority w:val="34"/>
    <w:qFormat/>
    <w:rsid w:val="00217B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B6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A5B62"/>
  </w:style>
  <w:style w:type="character" w:customStyle="1" w:styleId="grame">
    <w:name w:val="grame"/>
    <w:basedOn w:val="a0"/>
    <w:rsid w:val="000A5B62"/>
  </w:style>
  <w:style w:type="paragraph" w:styleId="a3">
    <w:name w:val="List Paragraph"/>
    <w:basedOn w:val="a"/>
    <w:uiPriority w:val="34"/>
    <w:qFormat/>
    <w:rsid w:val="00217B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1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2597</Words>
  <Characters>14807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andreeva</dc:creator>
  <cp:lastModifiedBy>Admin</cp:lastModifiedBy>
  <cp:revision>2</cp:revision>
  <dcterms:created xsi:type="dcterms:W3CDTF">2019-09-18T10:19:00Z</dcterms:created>
  <dcterms:modified xsi:type="dcterms:W3CDTF">2019-09-18T10:19:00Z</dcterms:modified>
</cp:coreProperties>
</file>